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8" w:rsidRPr="00376AFB" w:rsidRDefault="003F5A08" w:rsidP="00E1477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76AFB">
        <w:rPr>
          <w:rFonts w:ascii="Times New Roman" w:hAnsi="Times New Roman" w:cs="Times New Roman"/>
          <w:b/>
          <w:sz w:val="96"/>
          <w:szCs w:val="96"/>
        </w:rPr>
        <w:t>RTI DISCLOSURE</w:t>
      </w:r>
    </w:p>
    <w:p w:rsidR="003F5A08" w:rsidRPr="00376AFB" w:rsidRDefault="00FD086E" w:rsidP="00E14775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Y</w:t>
      </w:r>
      <w:r w:rsidR="000A4AB0">
        <w:rPr>
          <w:rFonts w:ascii="Times New Roman" w:hAnsi="Times New Roman" w:cs="Times New Roman"/>
          <w:i/>
          <w:sz w:val="52"/>
          <w:szCs w:val="52"/>
        </w:rPr>
        <w:t>ear 2019-2020</w:t>
      </w:r>
    </w:p>
    <w:p w:rsidR="003F5A08" w:rsidRPr="00376AFB" w:rsidRDefault="009D5618" w:rsidP="00E14775">
      <w:pPr>
        <w:spacing w:line="240" w:lineRule="auto"/>
        <w:jc w:val="center"/>
        <w:rPr>
          <w:rFonts w:ascii="Times New Roman" w:hAnsi="Times New Roman" w:cs="Times New Roman"/>
          <w:bCs/>
          <w:i/>
          <w:sz w:val="52"/>
          <w:szCs w:val="52"/>
        </w:rPr>
      </w:pPr>
      <w:r>
        <w:rPr>
          <w:rFonts w:ascii="Times New Roman" w:hAnsi="Times New Roman" w:cs="Times New Roman"/>
          <w:bCs/>
          <w:i/>
          <w:sz w:val="52"/>
          <w:szCs w:val="52"/>
        </w:rPr>
        <w:t xml:space="preserve">Under Section 4(1) </w:t>
      </w:r>
      <w:r w:rsidR="0099134D" w:rsidRPr="00376AFB">
        <w:rPr>
          <w:rFonts w:ascii="Times New Roman" w:hAnsi="Times New Roman" w:cs="Times New Roman"/>
          <w:bCs/>
          <w:i/>
          <w:sz w:val="52"/>
          <w:szCs w:val="52"/>
        </w:rPr>
        <w:t>(b</w:t>
      </w:r>
      <w:r w:rsidR="003F5A08" w:rsidRPr="00376AFB">
        <w:rPr>
          <w:rFonts w:ascii="Times New Roman" w:hAnsi="Times New Roman" w:cs="Times New Roman"/>
          <w:bCs/>
          <w:i/>
          <w:sz w:val="52"/>
          <w:szCs w:val="52"/>
        </w:rPr>
        <w:t xml:space="preserve">) of the </w:t>
      </w:r>
    </w:p>
    <w:p w:rsidR="003F5A08" w:rsidRPr="00376AFB" w:rsidRDefault="003F5A08" w:rsidP="00E14775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376AFB">
        <w:rPr>
          <w:rFonts w:ascii="Times New Roman" w:hAnsi="Times New Roman" w:cs="Times New Roman"/>
          <w:i/>
          <w:sz w:val="52"/>
          <w:szCs w:val="52"/>
        </w:rPr>
        <w:t>Right to Information Act, 2005</w:t>
      </w:r>
    </w:p>
    <w:p w:rsidR="003F5A08" w:rsidRPr="006424F7" w:rsidRDefault="003F5A08" w:rsidP="003F5A08">
      <w:pPr>
        <w:jc w:val="center"/>
        <w:rPr>
          <w:rFonts w:ascii="Arial Black" w:hAnsi="Arial Black"/>
          <w:sz w:val="42"/>
          <w:szCs w:val="72"/>
        </w:rPr>
      </w:pPr>
    </w:p>
    <w:p w:rsidR="003F5A08" w:rsidRDefault="003F5A08" w:rsidP="003F5A08">
      <w:pPr>
        <w:jc w:val="center"/>
        <w:rPr>
          <w:rFonts w:ascii="Arial Black" w:hAnsi="Arial Black"/>
          <w:sz w:val="72"/>
          <w:szCs w:val="72"/>
        </w:rPr>
      </w:pPr>
    </w:p>
    <w:p w:rsidR="00E14775" w:rsidRDefault="00E14775" w:rsidP="003F5A08">
      <w:pPr>
        <w:jc w:val="center"/>
        <w:rPr>
          <w:rFonts w:ascii="Arial Black" w:hAnsi="Arial Black"/>
          <w:sz w:val="72"/>
          <w:szCs w:val="72"/>
        </w:rPr>
      </w:pPr>
    </w:p>
    <w:p w:rsidR="00E14775" w:rsidRDefault="00E14775" w:rsidP="003F5A08">
      <w:pPr>
        <w:jc w:val="center"/>
        <w:rPr>
          <w:rFonts w:ascii="Arial Black" w:hAnsi="Arial Black"/>
          <w:sz w:val="72"/>
          <w:szCs w:val="72"/>
        </w:rPr>
      </w:pPr>
    </w:p>
    <w:p w:rsidR="00E14775" w:rsidRPr="006424F7" w:rsidRDefault="00E14775" w:rsidP="003F5A08">
      <w:pPr>
        <w:jc w:val="center"/>
        <w:rPr>
          <w:rFonts w:ascii="Arial Black" w:hAnsi="Arial Black"/>
          <w:sz w:val="72"/>
          <w:szCs w:val="72"/>
        </w:rPr>
      </w:pPr>
    </w:p>
    <w:p w:rsidR="003F5A08" w:rsidRPr="00376AFB" w:rsidRDefault="003F5A08" w:rsidP="00E14775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6AFB">
        <w:rPr>
          <w:rFonts w:ascii="Times New Roman" w:hAnsi="Times New Roman" w:cs="Times New Roman"/>
          <w:b/>
          <w:sz w:val="52"/>
          <w:szCs w:val="52"/>
        </w:rPr>
        <w:t>Office of the</w:t>
      </w:r>
    </w:p>
    <w:p w:rsidR="003F5A08" w:rsidRPr="00376AFB" w:rsidRDefault="003F5A08" w:rsidP="00E14775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6AFB">
        <w:rPr>
          <w:rFonts w:ascii="Times New Roman" w:hAnsi="Times New Roman" w:cs="Times New Roman"/>
          <w:b/>
          <w:sz w:val="52"/>
          <w:szCs w:val="52"/>
        </w:rPr>
        <w:t>Chief Electoral Officer</w:t>
      </w:r>
    </w:p>
    <w:p w:rsidR="003F5A08" w:rsidRPr="00376AFB" w:rsidRDefault="003F5A08" w:rsidP="00E14775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76AFB">
        <w:rPr>
          <w:rFonts w:ascii="Times New Roman" w:hAnsi="Times New Roman" w:cs="Times New Roman"/>
          <w:b/>
          <w:sz w:val="52"/>
          <w:szCs w:val="52"/>
        </w:rPr>
        <w:t>Nagaland :</w:t>
      </w:r>
      <w:proofErr w:type="gramEnd"/>
      <w:r w:rsidRPr="00376AFB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376AFB">
        <w:rPr>
          <w:rFonts w:ascii="Times New Roman" w:hAnsi="Times New Roman" w:cs="Times New Roman"/>
          <w:b/>
          <w:sz w:val="52"/>
          <w:szCs w:val="52"/>
        </w:rPr>
        <w:t>Kohima</w:t>
      </w:r>
      <w:proofErr w:type="spellEnd"/>
    </w:p>
    <w:p w:rsidR="00E14775" w:rsidRPr="00376AFB" w:rsidRDefault="00E14775" w:rsidP="00E1477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5B2438" w:rsidRDefault="005B2438" w:rsidP="005B2438">
      <w:pPr>
        <w:pStyle w:val="NoSpacing"/>
      </w:pPr>
    </w:p>
    <w:p w:rsidR="003F5A08" w:rsidRPr="00FC5730" w:rsidRDefault="003F5A08" w:rsidP="005B24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lastRenderedPageBreak/>
        <w:t>Contents</w:t>
      </w:r>
    </w:p>
    <w:p w:rsidR="003F5A08" w:rsidRPr="00FC5730" w:rsidRDefault="003F5A08" w:rsidP="003F5A0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0"/>
        <w:gridCol w:w="7030"/>
        <w:gridCol w:w="1260"/>
      </w:tblGrid>
      <w:tr w:rsidR="003F5A08" w:rsidRPr="00FC5730" w:rsidTr="005B2438">
        <w:trPr>
          <w:trHeight w:val="3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5B2438" w:rsidP="0000047A">
            <w:pPr>
              <w:pStyle w:val="Heading1"/>
            </w:pPr>
            <w:r w:rsidRPr="00FC5730">
              <w:t xml:space="preserve">Chapter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Particulars/Descriptions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Nos.</w:t>
            </w:r>
          </w:p>
        </w:tc>
      </w:tr>
      <w:tr w:rsidR="003F5A08" w:rsidRPr="00FC5730" w:rsidTr="005B2438">
        <w:trPr>
          <w:trHeight w:val="3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pStyle w:val="Heading1"/>
              <w:jc w:val="left"/>
              <w:rPr>
                <w:b w:val="0"/>
              </w:rPr>
            </w:pPr>
            <w:r w:rsidRPr="00FC5730">
              <w:rPr>
                <w:b w:val="0"/>
              </w:rPr>
              <w:t>Introduction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3F5A08" w:rsidRPr="00FC5730" w:rsidTr="005B2438">
        <w:trPr>
          <w:trHeight w:val="36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pStyle w:val="Heading1"/>
              <w:jc w:val="left"/>
              <w:rPr>
                <w:b w:val="0"/>
                <w:u w:val="single"/>
              </w:rPr>
            </w:pPr>
            <w:r w:rsidRPr="00FC5730">
              <w:rPr>
                <w:b w:val="0"/>
              </w:rPr>
              <w:t>Particulars of Organization, Function</w:t>
            </w:r>
            <w:r w:rsidR="005B2438" w:rsidRPr="00FC5730">
              <w:rPr>
                <w:b w:val="0"/>
              </w:rPr>
              <w:t>s</w:t>
            </w:r>
            <w:r w:rsidRPr="00FC5730">
              <w:rPr>
                <w:b w:val="0"/>
              </w:rPr>
              <w:t xml:space="preserve"> and Duties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2-6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Powers and duties of Officers and employees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5B243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Procedure followed in </w:t>
            </w:r>
            <w:r w:rsidR="003F5A08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decision making process in</w:t>
            </w:r>
            <w:r w:rsidR="00B57729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cluding channels of supervision </w:t>
            </w:r>
            <w:r w:rsidR="003F5A08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and accountability</w:t>
            </w:r>
            <w:r w:rsidR="00B57729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and </w:t>
            </w:r>
            <w:r w:rsidR="003F5A08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norms set for </w:t>
            </w:r>
            <w:r w:rsidR="00B57729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3F5A08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discharge of functions.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10-25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Rules, Regulations, Instructions, Manuals and Records for discharging functions.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A statement of categories of documents that are held by it under its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F5A08" w:rsidRPr="00FC5730" w:rsidTr="005B2438">
        <w:trPr>
          <w:trHeight w:val="62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B57729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directory of </w:t>
            </w:r>
            <w:r w:rsidR="005B2438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Officers and Employees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25170E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D735DC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5A08" w:rsidRPr="00FC5730" w:rsidTr="005B2438">
        <w:trPr>
          <w:trHeight w:val="41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Budget Allocation.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1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Details in respect of the information available to citizen or held by the organization reduced in electronic form.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1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5A08" w:rsidRPr="00FC5730" w:rsidTr="005B243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The particulars of facilities available to citizens for obtaining information.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D735DC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1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5A08" w:rsidRPr="00FC5730" w:rsidTr="005B2438">
        <w:trPr>
          <w:trHeight w:val="21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F11312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Monthly remuneration received by each of the Officers and Employees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25170E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F11312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45CA1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11312" w:rsidRPr="00FC5730" w:rsidTr="005B2438">
        <w:trPr>
          <w:trHeight w:val="21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12" w:rsidRPr="00FC5730" w:rsidRDefault="00F11312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12" w:rsidRPr="00FC5730" w:rsidRDefault="00F11312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 of Appellate Authority, Public Information Officer and Assistant Public Information Officer.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12" w:rsidRPr="00FC5730" w:rsidRDefault="0025170E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FC5730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87B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F5A08" w:rsidRPr="00FC5730" w:rsidTr="005B2438">
        <w:trPr>
          <w:trHeight w:val="41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1312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3F5A08" w:rsidP="0000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Other Information as may be prescribed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8" w:rsidRPr="00FC5730" w:rsidRDefault="0025170E" w:rsidP="0098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FC5730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1312" w:rsidRPr="00FC5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F5A08" w:rsidRPr="00BC6C8E" w:rsidRDefault="003F5A08" w:rsidP="003F5A08"/>
    <w:p w:rsidR="003F5A08" w:rsidRPr="00BC6C8E" w:rsidRDefault="003F5A08" w:rsidP="003F5A08">
      <w:pPr>
        <w:ind w:firstLine="720"/>
        <w:rPr>
          <w:b/>
          <w:bCs/>
        </w:rPr>
      </w:pPr>
    </w:p>
    <w:p w:rsidR="003F5A08" w:rsidRPr="00BC6C8E" w:rsidRDefault="003F5A08" w:rsidP="003F5A08">
      <w:pPr>
        <w:rPr>
          <w:b/>
          <w:bCs/>
        </w:rPr>
      </w:pPr>
    </w:p>
    <w:p w:rsidR="003F5A08" w:rsidRPr="00BC6C8E" w:rsidRDefault="003F5A08" w:rsidP="003F5A08">
      <w:pPr>
        <w:rPr>
          <w:b/>
          <w:bCs/>
        </w:rPr>
      </w:pPr>
    </w:p>
    <w:sectPr w:rsidR="003F5A08" w:rsidRPr="00BC6C8E" w:rsidSect="0016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A08"/>
    <w:rsid w:val="000116F9"/>
    <w:rsid w:val="00062179"/>
    <w:rsid w:val="0008699C"/>
    <w:rsid w:val="000A4AB0"/>
    <w:rsid w:val="00130E42"/>
    <w:rsid w:val="00163355"/>
    <w:rsid w:val="00185E94"/>
    <w:rsid w:val="00245CA1"/>
    <w:rsid w:val="0025170E"/>
    <w:rsid w:val="00257724"/>
    <w:rsid w:val="002655FD"/>
    <w:rsid w:val="003079E7"/>
    <w:rsid w:val="00376AFB"/>
    <w:rsid w:val="00387B6E"/>
    <w:rsid w:val="003F5A08"/>
    <w:rsid w:val="004B1EEE"/>
    <w:rsid w:val="004B4ED7"/>
    <w:rsid w:val="005B2438"/>
    <w:rsid w:val="00661F2B"/>
    <w:rsid w:val="009854EA"/>
    <w:rsid w:val="0099134D"/>
    <w:rsid w:val="009D5618"/>
    <w:rsid w:val="00A51FC3"/>
    <w:rsid w:val="00AE1EAB"/>
    <w:rsid w:val="00B57729"/>
    <w:rsid w:val="00B62F54"/>
    <w:rsid w:val="00BD58A3"/>
    <w:rsid w:val="00C37728"/>
    <w:rsid w:val="00C741B2"/>
    <w:rsid w:val="00D40A88"/>
    <w:rsid w:val="00D735DC"/>
    <w:rsid w:val="00DB1B94"/>
    <w:rsid w:val="00E14775"/>
    <w:rsid w:val="00E45C07"/>
    <w:rsid w:val="00F11312"/>
    <w:rsid w:val="00F44CCB"/>
    <w:rsid w:val="00FC5730"/>
    <w:rsid w:val="00F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5"/>
  </w:style>
  <w:style w:type="paragraph" w:styleId="Heading1">
    <w:name w:val="heading 1"/>
    <w:basedOn w:val="Normal"/>
    <w:next w:val="Normal"/>
    <w:link w:val="Heading1Char"/>
    <w:qFormat/>
    <w:rsid w:val="003F5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A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B2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HP</cp:lastModifiedBy>
  <cp:revision>26</cp:revision>
  <cp:lastPrinted>2019-09-05T07:24:00Z</cp:lastPrinted>
  <dcterms:created xsi:type="dcterms:W3CDTF">2018-07-21T07:44:00Z</dcterms:created>
  <dcterms:modified xsi:type="dcterms:W3CDTF">2020-06-24T07:34:00Z</dcterms:modified>
</cp:coreProperties>
</file>