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27" w:rsidRDefault="00B60727" w:rsidP="00B60727">
      <w:pPr>
        <w:spacing w:after="0"/>
        <w:rPr>
          <w:rFonts w:asciiTheme="majorHAnsi" w:hAnsiTheme="majorHAnsi"/>
          <w:b/>
          <w:sz w:val="24"/>
          <w:szCs w:val="24"/>
          <w:u w:val="single"/>
        </w:rPr>
      </w:pPr>
      <w:r>
        <w:rPr>
          <w:rFonts w:asciiTheme="majorHAnsi" w:hAnsiTheme="majorHAnsi"/>
          <w:b/>
          <w:sz w:val="24"/>
          <w:szCs w:val="24"/>
          <w:u w:val="single"/>
        </w:rPr>
        <w:t>FORMAT FOR FURNISHING INFORMATION ON APPLICATION RECEIVED AT VARIOUS LEVELS BY PIOs UNDER THE RTI Act, 2005.</w:t>
      </w:r>
    </w:p>
    <w:p w:rsidR="00B60727" w:rsidRDefault="00B60727" w:rsidP="00B60727">
      <w:pPr>
        <w:spacing w:after="0"/>
        <w:rPr>
          <w:rFonts w:asciiTheme="majorHAnsi" w:hAnsiTheme="majorHAnsi"/>
          <w:sz w:val="20"/>
          <w:szCs w:val="20"/>
        </w:rPr>
      </w:pPr>
      <w:r>
        <w:rPr>
          <w:rFonts w:asciiTheme="majorHAnsi" w:hAnsiTheme="majorHAnsi"/>
          <w:sz w:val="20"/>
          <w:szCs w:val="20"/>
        </w:rPr>
        <w:t xml:space="preserve">Department/Public </w:t>
      </w:r>
      <w:proofErr w:type="gramStart"/>
      <w:r>
        <w:rPr>
          <w:rFonts w:asciiTheme="majorHAnsi" w:hAnsiTheme="majorHAnsi"/>
          <w:sz w:val="20"/>
          <w:szCs w:val="20"/>
        </w:rPr>
        <w:t>Authority :</w:t>
      </w:r>
      <w:proofErr w:type="gramEnd"/>
      <w:r w:rsidR="00E8759A">
        <w:rPr>
          <w:rFonts w:asciiTheme="majorHAnsi" w:hAnsiTheme="majorHAnsi"/>
          <w:sz w:val="20"/>
          <w:szCs w:val="20"/>
        </w:rPr>
        <w:t xml:space="preserve">  HIGHER EDUCATION</w:t>
      </w:r>
      <w:r>
        <w:rPr>
          <w:rFonts w:asciiTheme="majorHAnsi" w:hAnsiTheme="majorHAnsi"/>
          <w:sz w:val="20"/>
          <w:szCs w:val="20"/>
        </w:rPr>
        <w:t xml:space="preserve"> </w:t>
      </w:r>
    </w:p>
    <w:p w:rsidR="00B60727" w:rsidRDefault="00B60727" w:rsidP="00B60727">
      <w:pPr>
        <w:spacing w:after="0"/>
        <w:rPr>
          <w:rFonts w:asciiTheme="majorHAnsi" w:hAnsiTheme="majorHAnsi"/>
          <w:sz w:val="20"/>
          <w:szCs w:val="20"/>
        </w:rPr>
      </w:pPr>
      <w:r>
        <w:rPr>
          <w:rFonts w:asciiTheme="majorHAnsi" w:hAnsiTheme="majorHAnsi"/>
          <w:sz w:val="20"/>
          <w:szCs w:val="20"/>
        </w:rPr>
        <w:t>Period</w:t>
      </w:r>
      <w:r>
        <w:rPr>
          <w:rFonts w:asciiTheme="majorHAnsi" w:hAnsiTheme="majorHAnsi"/>
          <w:sz w:val="20"/>
          <w:szCs w:val="20"/>
        </w:rPr>
        <w:tab/>
        <w:t xml:space="preserve">: </w:t>
      </w:r>
      <w:r>
        <w:rPr>
          <w:rFonts w:asciiTheme="majorHAnsi" w:hAnsiTheme="majorHAnsi"/>
          <w:b/>
          <w:sz w:val="20"/>
          <w:szCs w:val="20"/>
          <w:u w:val="single"/>
        </w:rPr>
        <w:t>From 1</w:t>
      </w:r>
      <w:r>
        <w:rPr>
          <w:rFonts w:asciiTheme="majorHAnsi" w:hAnsiTheme="majorHAnsi"/>
          <w:b/>
          <w:sz w:val="20"/>
          <w:szCs w:val="20"/>
          <w:u w:val="single"/>
          <w:vertAlign w:val="superscript"/>
        </w:rPr>
        <w:t>st</w:t>
      </w:r>
      <w:r w:rsidR="007E5DEB">
        <w:rPr>
          <w:rFonts w:asciiTheme="majorHAnsi" w:hAnsiTheme="majorHAnsi"/>
          <w:b/>
          <w:sz w:val="20"/>
          <w:szCs w:val="20"/>
          <w:u w:val="single"/>
        </w:rPr>
        <w:t xml:space="preserve"> April 2019</w:t>
      </w:r>
      <w:r>
        <w:rPr>
          <w:rFonts w:asciiTheme="majorHAnsi" w:hAnsiTheme="majorHAnsi"/>
          <w:b/>
          <w:sz w:val="20"/>
          <w:szCs w:val="20"/>
          <w:u w:val="single"/>
        </w:rPr>
        <w:t xml:space="preserve"> to 31</w:t>
      </w:r>
      <w:r>
        <w:rPr>
          <w:rFonts w:asciiTheme="majorHAnsi" w:hAnsiTheme="majorHAnsi"/>
          <w:b/>
          <w:sz w:val="20"/>
          <w:szCs w:val="20"/>
          <w:u w:val="single"/>
          <w:vertAlign w:val="superscript"/>
        </w:rPr>
        <w:t>st</w:t>
      </w:r>
      <w:r>
        <w:rPr>
          <w:rFonts w:asciiTheme="majorHAnsi" w:hAnsiTheme="majorHAnsi"/>
          <w:b/>
          <w:sz w:val="20"/>
          <w:szCs w:val="20"/>
          <w:u w:val="single"/>
        </w:rPr>
        <w:t xml:space="preserve"> March 20</w:t>
      </w:r>
      <w:r w:rsidR="007E5DEB">
        <w:rPr>
          <w:rFonts w:asciiTheme="majorHAnsi" w:hAnsiTheme="majorHAnsi"/>
          <w:b/>
          <w:sz w:val="20"/>
          <w:szCs w:val="20"/>
          <w:u w:val="single"/>
        </w:rPr>
        <w:t>20</w:t>
      </w:r>
      <w:r>
        <w:rPr>
          <w:rFonts w:asciiTheme="majorHAnsi" w:hAnsiTheme="majorHAnsi"/>
          <w:sz w:val="20"/>
          <w:szCs w:val="20"/>
        </w:rPr>
        <w:t>.</w:t>
      </w:r>
    </w:p>
    <w:p w:rsidR="00B60727" w:rsidRDefault="00B60727" w:rsidP="00B60727">
      <w:pPr>
        <w:spacing w:after="0"/>
        <w:rPr>
          <w:rFonts w:asciiTheme="majorHAnsi" w:hAnsiTheme="majorHAnsi"/>
          <w:sz w:val="24"/>
          <w:szCs w:val="24"/>
        </w:rPr>
      </w:pPr>
    </w:p>
    <w:tbl>
      <w:tblPr>
        <w:tblStyle w:val="TableGrid"/>
        <w:tblW w:w="18810" w:type="dxa"/>
        <w:tblInd w:w="-432" w:type="dxa"/>
        <w:tblLayout w:type="fixed"/>
        <w:tblLook w:val="04A0"/>
      </w:tblPr>
      <w:tblGrid>
        <w:gridCol w:w="540"/>
        <w:gridCol w:w="1440"/>
        <w:gridCol w:w="900"/>
        <w:gridCol w:w="900"/>
        <w:gridCol w:w="990"/>
        <w:gridCol w:w="900"/>
        <w:gridCol w:w="990"/>
        <w:gridCol w:w="810"/>
        <w:gridCol w:w="1350"/>
        <w:gridCol w:w="1350"/>
        <w:gridCol w:w="1350"/>
        <w:gridCol w:w="1170"/>
        <w:gridCol w:w="1170"/>
        <w:gridCol w:w="1170"/>
        <w:gridCol w:w="810"/>
        <w:gridCol w:w="810"/>
        <w:gridCol w:w="630"/>
        <w:gridCol w:w="900"/>
        <w:gridCol w:w="630"/>
      </w:tblGrid>
      <w:tr w:rsidR="00B60727" w:rsidTr="00095E26">
        <w:trPr>
          <w:trHeight w:val="782"/>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jc w:val="center"/>
              <w:rPr>
                <w:rFonts w:asciiTheme="majorHAnsi" w:hAnsiTheme="majorHAnsi"/>
                <w:b/>
                <w:sz w:val="20"/>
                <w:szCs w:val="20"/>
              </w:rPr>
            </w:pPr>
          </w:p>
          <w:p w:rsidR="00B60727" w:rsidRDefault="00B60727" w:rsidP="00095E26">
            <w:pPr>
              <w:jc w:val="center"/>
              <w:rPr>
                <w:rFonts w:asciiTheme="majorHAnsi" w:hAnsiTheme="majorHAnsi"/>
                <w:b/>
                <w:sz w:val="20"/>
                <w:szCs w:val="20"/>
              </w:rPr>
            </w:pPr>
          </w:p>
          <w:p w:rsidR="00B60727" w:rsidRDefault="00B60727" w:rsidP="00095E26">
            <w:pPr>
              <w:jc w:val="center"/>
              <w:rPr>
                <w:rFonts w:asciiTheme="majorHAnsi" w:hAnsiTheme="majorHAnsi"/>
                <w:b/>
                <w:sz w:val="20"/>
                <w:szCs w:val="20"/>
              </w:rPr>
            </w:pPr>
          </w:p>
          <w:p w:rsidR="00B60727" w:rsidRDefault="00B60727" w:rsidP="00095E26">
            <w:pPr>
              <w:jc w:val="center"/>
              <w:rPr>
                <w:rFonts w:asciiTheme="majorHAnsi" w:hAnsiTheme="majorHAnsi"/>
                <w:b/>
                <w:sz w:val="20"/>
                <w:szCs w:val="20"/>
              </w:rPr>
            </w:pPr>
          </w:p>
          <w:p w:rsidR="00B60727" w:rsidRDefault="00B60727" w:rsidP="00095E26">
            <w:pPr>
              <w:jc w:val="center"/>
              <w:rPr>
                <w:rFonts w:asciiTheme="majorHAnsi" w:hAnsiTheme="majorHAnsi"/>
                <w:b/>
                <w:sz w:val="20"/>
                <w:szCs w:val="20"/>
              </w:rPr>
            </w:pPr>
          </w:p>
          <w:p w:rsidR="00B60727" w:rsidRDefault="00B60727" w:rsidP="00095E26">
            <w:pPr>
              <w:jc w:val="center"/>
              <w:rPr>
                <w:rFonts w:asciiTheme="majorHAnsi" w:hAnsiTheme="majorHAnsi"/>
                <w:b/>
                <w:sz w:val="20"/>
                <w:szCs w:val="20"/>
              </w:rPr>
            </w:pPr>
          </w:p>
          <w:p w:rsidR="00B60727" w:rsidRDefault="00B60727" w:rsidP="00095E26">
            <w:pPr>
              <w:jc w:val="right"/>
              <w:rPr>
                <w:rFonts w:asciiTheme="majorHAnsi" w:hAnsiTheme="majorHAnsi"/>
                <w:b/>
                <w:sz w:val="20"/>
                <w:szCs w:val="20"/>
              </w:rPr>
            </w:pPr>
            <w:proofErr w:type="spellStart"/>
            <w:r>
              <w:rPr>
                <w:rFonts w:asciiTheme="majorHAnsi" w:hAnsiTheme="majorHAnsi"/>
                <w:b/>
                <w:sz w:val="20"/>
                <w:szCs w:val="20"/>
              </w:rPr>
              <w:t>Sl.No</w:t>
            </w:r>
            <w:proofErr w:type="spellEnd"/>
            <w:r>
              <w:rPr>
                <w:rFonts w:asciiTheme="majorHAnsi" w:hAnsiTheme="majorHAnsi"/>
                <w:b/>
                <w:sz w:val="20"/>
                <w:szCs w:val="20"/>
              </w:rPr>
              <w:t>.</w:t>
            </w:r>
          </w:p>
        </w:tc>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Pr="00D813BD" w:rsidRDefault="00B60727" w:rsidP="00095E26">
            <w:pPr>
              <w:jc w:val="center"/>
              <w:rPr>
                <w:rFonts w:asciiTheme="majorHAnsi" w:hAnsiTheme="majorHAnsi"/>
                <w:b/>
                <w:sz w:val="18"/>
                <w:szCs w:val="18"/>
              </w:rPr>
            </w:pPr>
          </w:p>
          <w:p w:rsidR="00B60727" w:rsidRPr="00D813BD" w:rsidRDefault="00B60727" w:rsidP="00095E26">
            <w:pPr>
              <w:jc w:val="center"/>
              <w:rPr>
                <w:rFonts w:asciiTheme="majorHAnsi" w:hAnsiTheme="majorHAnsi"/>
                <w:b/>
                <w:sz w:val="18"/>
                <w:szCs w:val="18"/>
              </w:rPr>
            </w:pPr>
          </w:p>
          <w:p w:rsidR="00B60727" w:rsidRPr="00D813BD" w:rsidRDefault="00B60727" w:rsidP="00095E26">
            <w:pPr>
              <w:jc w:val="center"/>
              <w:rPr>
                <w:rFonts w:asciiTheme="majorHAnsi" w:hAnsiTheme="majorHAnsi"/>
                <w:b/>
                <w:sz w:val="18"/>
                <w:szCs w:val="18"/>
              </w:rPr>
            </w:pPr>
          </w:p>
          <w:p w:rsidR="00B60727" w:rsidRPr="00D813BD" w:rsidRDefault="00B60727" w:rsidP="00095E26">
            <w:pPr>
              <w:jc w:val="center"/>
              <w:rPr>
                <w:rFonts w:asciiTheme="majorHAnsi" w:hAnsiTheme="majorHAnsi"/>
                <w:b/>
                <w:sz w:val="18"/>
                <w:szCs w:val="18"/>
              </w:rPr>
            </w:pPr>
          </w:p>
          <w:p w:rsidR="00B60727" w:rsidRPr="00D813BD" w:rsidRDefault="00B60727" w:rsidP="00095E26">
            <w:pPr>
              <w:jc w:val="center"/>
              <w:rPr>
                <w:rFonts w:asciiTheme="majorHAnsi" w:hAnsiTheme="majorHAnsi"/>
                <w:b/>
                <w:sz w:val="18"/>
                <w:szCs w:val="18"/>
              </w:rPr>
            </w:pPr>
          </w:p>
          <w:p w:rsidR="00B60727" w:rsidRPr="00D813BD" w:rsidRDefault="00B60727" w:rsidP="00095E26">
            <w:pPr>
              <w:jc w:val="center"/>
              <w:rPr>
                <w:rFonts w:asciiTheme="majorHAnsi" w:hAnsiTheme="majorHAnsi"/>
                <w:b/>
                <w:sz w:val="18"/>
                <w:szCs w:val="18"/>
              </w:rPr>
            </w:pPr>
          </w:p>
          <w:p w:rsidR="00B60727" w:rsidRPr="00D813BD" w:rsidRDefault="00B60727" w:rsidP="00095E26">
            <w:pPr>
              <w:jc w:val="center"/>
              <w:rPr>
                <w:rFonts w:asciiTheme="majorHAnsi" w:hAnsiTheme="majorHAnsi"/>
                <w:b/>
                <w:sz w:val="18"/>
                <w:szCs w:val="18"/>
              </w:rPr>
            </w:pPr>
          </w:p>
          <w:p w:rsidR="00B60727" w:rsidRPr="00D813BD" w:rsidRDefault="00B60727" w:rsidP="00095E26">
            <w:pPr>
              <w:jc w:val="center"/>
              <w:rPr>
                <w:rFonts w:asciiTheme="majorHAnsi" w:hAnsiTheme="majorHAnsi"/>
                <w:b/>
                <w:sz w:val="18"/>
                <w:szCs w:val="18"/>
              </w:rPr>
            </w:pPr>
          </w:p>
          <w:p w:rsidR="00B60727" w:rsidRPr="00D813BD" w:rsidRDefault="00B60727" w:rsidP="00095E26">
            <w:pPr>
              <w:rPr>
                <w:rFonts w:asciiTheme="majorHAnsi" w:hAnsiTheme="majorHAnsi"/>
                <w:b/>
                <w:sz w:val="18"/>
                <w:szCs w:val="18"/>
              </w:rPr>
            </w:pPr>
          </w:p>
          <w:p w:rsidR="00B60727" w:rsidRPr="00D813BD" w:rsidRDefault="00B60727" w:rsidP="00095E26">
            <w:pPr>
              <w:rPr>
                <w:rFonts w:asciiTheme="majorHAnsi" w:hAnsiTheme="majorHAnsi"/>
                <w:b/>
                <w:sz w:val="18"/>
                <w:szCs w:val="18"/>
              </w:rPr>
            </w:pPr>
            <w:r w:rsidRPr="00D813BD">
              <w:rPr>
                <w:rFonts w:asciiTheme="majorHAnsi" w:hAnsiTheme="majorHAnsi"/>
                <w:b/>
                <w:sz w:val="18"/>
                <w:szCs w:val="18"/>
              </w:rPr>
              <w:t>Public Authority</w:t>
            </w:r>
          </w:p>
        </w:tc>
        <w:tc>
          <w:tcPr>
            <w:tcW w:w="27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b/>
                <w:sz w:val="20"/>
                <w:szCs w:val="20"/>
              </w:rPr>
            </w:pPr>
          </w:p>
          <w:p w:rsidR="00B60727" w:rsidRDefault="00B60727" w:rsidP="00095E26">
            <w:pPr>
              <w:jc w:val="center"/>
              <w:rPr>
                <w:rFonts w:asciiTheme="majorHAnsi" w:hAnsiTheme="majorHAnsi"/>
                <w:b/>
                <w:sz w:val="20"/>
                <w:szCs w:val="20"/>
              </w:rPr>
            </w:pPr>
            <w:r>
              <w:rPr>
                <w:rFonts w:asciiTheme="majorHAnsi" w:hAnsiTheme="majorHAnsi"/>
                <w:b/>
                <w:sz w:val="20"/>
                <w:szCs w:val="20"/>
              </w:rPr>
              <w:t>RTI application received from within the State</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RTI application received from Outside the State</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No. of RTI application transferred to other Public Authorities</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No. of RTI application received/ redirected from other Public Authorities</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823A43">
            <w:pPr>
              <w:rPr>
                <w:rFonts w:asciiTheme="majorHAnsi" w:hAnsiTheme="majorHAnsi"/>
                <w:b/>
                <w:sz w:val="20"/>
                <w:szCs w:val="20"/>
              </w:rPr>
            </w:pPr>
            <w:r>
              <w:rPr>
                <w:rFonts w:asciiTheme="majorHAnsi" w:hAnsiTheme="majorHAnsi"/>
                <w:b/>
                <w:sz w:val="20"/>
                <w:szCs w:val="20"/>
              </w:rPr>
              <w:t>Withdrawn by applicant</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Not collected by applicant</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No. of Appeals submitted to the First Appellate Authority (FAA)</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No. of Appeals heard/ disposed by  the First Appellate Authority (FAA)</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Amount in (Rs)</w:t>
            </w:r>
          </w:p>
        </w:tc>
        <w:tc>
          <w:tcPr>
            <w:tcW w:w="2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jc w:val="center"/>
              <w:rPr>
                <w:rFonts w:asciiTheme="majorHAnsi" w:hAnsiTheme="majorHAnsi"/>
                <w:b/>
                <w:sz w:val="20"/>
                <w:szCs w:val="20"/>
              </w:rPr>
            </w:pPr>
          </w:p>
          <w:p w:rsidR="00B60727" w:rsidRDefault="00B60727" w:rsidP="00095E26">
            <w:pPr>
              <w:rPr>
                <w:rFonts w:asciiTheme="majorHAnsi" w:hAnsiTheme="majorHAnsi"/>
                <w:b/>
                <w:sz w:val="20"/>
                <w:szCs w:val="20"/>
              </w:rPr>
            </w:pPr>
            <w:r>
              <w:rPr>
                <w:rFonts w:asciiTheme="majorHAnsi" w:hAnsiTheme="majorHAnsi"/>
                <w:b/>
                <w:sz w:val="20"/>
                <w:szCs w:val="20"/>
              </w:rPr>
              <w:t>Applicants</w:t>
            </w:r>
          </w:p>
        </w:tc>
      </w:tr>
      <w:tr w:rsidR="00B60727" w:rsidTr="00095E26">
        <w:trPr>
          <w:trHeight w:val="1610"/>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Default="00B60727" w:rsidP="00095E26">
            <w:pPr>
              <w:rPr>
                <w:rFonts w:asciiTheme="majorHAnsi" w:hAnsiTheme="majorHAnsi"/>
                <w:b/>
                <w:sz w:val="20"/>
                <w:szCs w:val="20"/>
              </w:rPr>
            </w:pPr>
          </w:p>
        </w:tc>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Pr="00D813BD" w:rsidRDefault="00B60727" w:rsidP="00095E26">
            <w:pPr>
              <w:rPr>
                <w:rFonts w:asciiTheme="majorHAnsi" w:hAnsiTheme="majorHAnsi"/>
                <w:b/>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Pr="00D813BD"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r w:rsidRPr="00D813BD">
              <w:rPr>
                <w:rFonts w:asciiTheme="majorHAnsi" w:hAnsiTheme="majorHAnsi"/>
                <w:sz w:val="16"/>
                <w:szCs w:val="16"/>
              </w:rPr>
              <w:t>Received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Pr="00D813BD"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Pr="00D813BD" w:rsidRDefault="00B60727" w:rsidP="00095E26">
            <w:pPr>
              <w:ind w:hanging="18"/>
              <w:rPr>
                <w:rFonts w:asciiTheme="majorHAnsi" w:hAnsiTheme="majorHAnsi"/>
                <w:sz w:val="16"/>
                <w:szCs w:val="16"/>
              </w:rPr>
            </w:pPr>
            <w:r w:rsidRPr="00D813BD">
              <w:rPr>
                <w:rFonts w:asciiTheme="majorHAnsi" w:hAnsiTheme="majorHAnsi"/>
                <w:sz w:val="16"/>
                <w:szCs w:val="16"/>
              </w:rPr>
              <w:t>Furnished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Pr="00D813BD"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r w:rsidRPr="00D813BD">
              <w:rPr>
                <w:rFonts w:asciiTheme="majorHAnsi" w:hAnsiTheme="majorHAnsi"/>
                <w:sz w:val="16"/>
                <w:szCs w:val="16"/>
              </w:rPr>
              <w:t>Rejected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Pr="00D813BD"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Default="00B60727" w:rsidP="00095E26">
            <w:pPr>
              <w:ind w:hanging="18"/>
              <w:rPr>
                <w:rFonts w:asciiTheme="majorHAnsi" w:hAnsiTheme="majorHAnsi"/>
                <w:sz w:val="16"/>
                <w:szCs w:val="16"/>
              </w:rPr>
            </w:pPr>
          </w:p>
          <w:p w:rsidR="00B60727" w:rsidRPr="00D813BD" w:rsidRDefault="00B60727" w:rsidP="00095E26">
            <w:pPr>
              <w:ind w:hanging="18"/>
              <w:rPr>
                <w:rFonts w:asciiTheme="majorHAnsi" w:hAnsiTheme="majorHAnsi"/>
                <w:sz w:val="16"/>
                <w:szCs w:val="16"/>
              </w:rPr>
            </w:pPr>
            <w:r w:rsidRPr="00D813BD">
              <w:rPr>
                <w:rFonts w:asciiTheme="majorHAnsi" w:hAnsiTheme="majorHAnsi"/>
                <w:sz w:val="16"/>
                <w:szCs w:val="16"/>
              </w:rPr>
              <w:t>Received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Pr="00D813BD"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r w:rsidRPr="00D813BD">
              <w:rPr>
                <w:rFonts w:asciiTheme="majorHAnsi" w:hAnsiTheme="majorHAnsi"/>
                <w:sz w:val="16"/>
                <w:szCs w:val="16"/>
              </w:rPr>
              <w:t>Furnished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Pr="00D813BD"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Default="00B60727" w:rsidP="00095E26">
            <w:pPr>
              <w:rPr>
                <w:rFonts w:asciiTheme="majorHAnsi" w:hAnsiTheme="majorHAnsi"/>
                <w:sz w:val="16"/>
                <w:szCs w:val="16"/>
              </w:rPr>
            </w:pPr>
          </w:p>
          <w:p w:rsidR="00B60727" w:rsidRPr="00D813BD" w:rsidRDefault="00B60727" w:rsidP="00095E26">
            <w:pPr>
              <w:rPr>
                <w:rFonts w:asciiTheme="majorHAnsi" w:hAnsiTheme="majorHAnsi"/>
                <w:sz w:val="16"/>
                <w:szCs w:val="16"/>
              </w:rPr>
            </w:pPr>
            <w:r w:rsidRPr="00D813BD">
              <w:rPr>
                <w:rFonts w:asciiTheme="majorHAnsi" w:hAnsiTheme="majorHAnsi"/>
                <w:sz w:val="16"/>
                <w:szCs w:val="16"/>
              </w:rPr>
              <w:t>Rejected</w:t>
            </w: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Default="00B60727" w:rsidP="00095E26">
            <w:pPr>
              <w:rPr>
                <w:rFonts w:asciiTheme="majorHAnsi" w:hAnsiTheme="majorHAnsi"/>
                <w:b/>
                <w:sz w:val="20"/>
                <w:szCs w:val="20"/>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Default="00B60727" w:rsidP="00095E26">
            <w:pPr>
              <w:rPr>
                <w:rFonts w:asciiTheme="majorHAnsi" w:hAnsiTheme="majorHAnsi"/>
                <w:b/>
                <w:sz w:val="20"/>
                <w:szCs w:val="20"/>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Default="00B60727" w:rsidP="00095E26">
            <w:pPr>
              <w:rPr>
                <w:rFonts w:asciiTheme="majorHAnsi" w:hAnsiTheme="majorHAnsi"/>
                <w:b/>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Default="00B60727" w:rsidP="00095E26">
            <w:pPr>
              <w:rPr>
                <w:rFonts w:asciiTheme="majorHAnsi" w:hAnsiTheme="majorHAnsi"/>
                <w:b/>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Default="00B60727" w:rsidP="00095E26">
            <w:pPr>
              <w:rPr>
                <w:rFonts w:asciiTheme="majorHAnsi" w:hAnsiTheme="majorHAnsi"/>
                <w:b/>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27" w:rsidRDefault="00B60727" w:rsidP="00095E26">
            <w:pPr>
              <w:rPr>
                <w:rFonts w:asciiTheme="majorHAnsi" w:hAnsiTheme="majorHAnsi"/>
                <w:b/>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rPr>
                <w:rFonts w:asciiTheme="majorHAnsi" w:hAnsiTheme="majorHAnsi"/>
                <w:sz w:val="20"/>
                <w:szCs w:val="20"/>
              </w:rPr>
            </w:pPr>
            <w:r>
              <w:rPr>
                <w:rFonts w:asciiTheme="majorHAnsi" w:hAnsiTheme="majorHAnsi"/>
                <w:sz w:val="20"/>
                <w:szCs w:val="20"/>
              </w:rPr>
              <w:t>RTI Application Fees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rPr>
                <w:rFonts w:asciiTheme="majorHAnsi" w:hAnsiTheme="majorHAnsi"/>
                <w:sz w:val="20"/>
                <w:szCs w:val="20"/>
              </w:rPr>
            </w:pPr>
            <w:r>
              <w:rPr>
                <w:rFonts w:asciiTheme="majorHAnsi" w:hAnsiTheme="majorHAnsi"/>
                <w:sz w:val="20"/>
                <w:szCs w:val="20"/>
              </w:rPr>
              <w:t>Cost of Information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rPr>
                <w:rFonts w:asciiTheme="majorHAnsi" w:hAnsiTheme="majorHAnsi"/>
                <w:sz w:val="20"/>
                <w:szCs w:val="20"/>
              </w:rPr>
            </w:pPr>
            <w:r>
              <w:rPr>
                <w:rFonts w:asciiTheme="majorHAnsi" w:hAnsiTheme="majorHAnsi"/>
                <w:sz w:val="20"/>
                <w:szCs w:val="20"/>
              </w:rPr>
              <w:t>Male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rPr>
                <w:rFonts w:asciiTheme="majorHAnsi" w:hAnsiTheme="majorHAnsi"/>
                <w:sz w:val="20"/>
                <w:szCs w:val="20"/>
              </w:rPr>
            </w:pPr>
            <w:r>
              <w:rPr>
                <w:rFonts w:asciiTheme="majorHAnsi" w:hAnsiTheme="majorHAnsi"/>
                <w:sz w:val="20"/>
                <w:szCs w:val="20"/>
              </w:rPr>
              <w:t>Female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rPr>
                <w:rFonts w:asciiTheme="majorHAnsi" w:hAnsiTheme="majorHAnsi"/>
                <w:sz w:val="20"/>
                <w:szCs w:val="20"/>
              </w:rPr>
            </w:pPr>
            <w:r>
              <w:rPr>
                <w:rFonts w:asciiTheme="majorHAnsi" w:hAnsiTheme="majorHAnsi"/>
                <w:sz w:val="20"/>
                <w:szCs w:val="20"/>
              </w:rPr>
              <w:t>BPL</w:t>
            </w:r>
          </w:p>
        </w:tc>
      </w:tr>
      <w:tr w:rsidR="00B60727"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jc w:val="right"/>
              <w:rPr>
                <w:rFonts w:asciiTheme="majorHAnsi" w:hAnsiTheme="majorHAnsi"/>
                <w:b/>
                <w:sz w:val="20"/>
                <w:szCs w:val="20"/>
              </w:rPr>
            </w:pPr>
            <w:r>
              <w:rPr>
                <w:rFonts w:asciiTheme="majorHAnsi" w:hAnsiTheme="majorHAnsi"/>
                <w:b/>
                <w:sz w:val="20"/>
                <w:szCs w:val="20"/>
              </w:rPr>
              <w:t>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Pr="00D813BD" w:rsidRDefault="00B60727" w:rsidP="00095E26">
            <w:pPr>
              <w:rPr>
                <w:rFonts w:asciiTheme="majorHAnsi" w:hAnsiTheme="majorHAnsi"/>
                <w:b/>
                <w:sz w:val="18"/>
                <w:szCs w:val="18"/>
              </w:rPr>
            </w:pPr>
            <w:r w:rsidRPr="00D813BD">
              <w:rPr>
                <w:rFonts w:asciiTheme="majorHAnsi" w:hAnsiTheme="majorHAnsi"/>
                <w:b/>
                <w:sz w:val="18"/>
                <w:szCs w:val="18"/>
              </w:rPr>
              <w:t>Secretariat Level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r>
      <w:tr w:rsidR="00B60727"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jc w:val="right"/>
              <w:rPr>
                <w:rFonts w:asciiTheme="majorHAnsi" w:hAnsiTheme="majorHAnsi"/>
                <w:b/>
                <w:sz w:val="20"/>
                <w:szCs w:val="20"/>
              </w:rPr>
            </w:pPr>
            <w:r>
              <w:rPr>
                <w:rFonts w:asciiTheme="majorHAnsi" w:hAnsiTheme="majorHAnsi"/>
                <w:b/>
                <w:sz w:val="20"/>
                <w:szCs w:val="20"/>
              </w:rPr>
              <w:t>B</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Pr="00D813BD" w:rsidRDefault="00B60727" w:rsidP="00095E26">
            <w:pPr>
              <w:rPr>
                <w:rFonts w:asciiTheme="majorHAnsi" w:hAnsiTheme="majorHAnsi"/>
                <w:b/>
                <w:sz w:val="18"/>
                <w:szCs w:val="18"/>
              </w:rPr>
            </w:pPr>
            <w:r w:rsidRPr="00D813BD">
              <w:rPr>
                <w:rFonts w:asciiTheme="majorHAnsi" w:hAnsiTheme="majorHAnsi"/>
                <w:b/>
                <w:sz w:val="18"/>
                <w:szCs w:val="18"/>
              </w:rPr>
              <w:t>Directorate Level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8C302C" w:rsidP="00095E26">
            <w:pPr>
              <w:rPr>
                <w:rFonts w:asciiTheme="majorHAnsi" w:hAnsiTheme="majorHAnsi"/>
                <w:sz w:val="20"/>
                <w:szCs w:val="20"/>
              </w:rPr>
            </w:pPr>
            <w:r>
              <w:rPr>
                <w:rFonts w:asciiTheme="majorHAnsi" w:hAnsiTheme="majorHAnsi"/>
                <w:sz w:val="20"/>
                <w:szCs w:val="20"/>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8C302C" w:rsidP="00095E26">
            <w:pPr>
              <w:rPr>
                <w:rFonts w:asciiTheme="majorHAnsi" w:hAnsiTheme="majorHAnsi"/>
                <w:sz w:val="20"/>
                <w:szCs w:val="20"/>
              </w:rPr>
            </w:pPr>
            <w:r>
              <w:rPr>
                <w:rFonts w:asciiTheme="majorHAnsi" w:hAnsiTheme="majorHAnsi"/>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8C302C" w:rsidP="00095E26">
            <w:pPr>
              <w:rPr>
                <w:rFonts w:asciiTheme="majorHAnsi" w:hAnsiTheme="majorHAnsi"/>
                <w:sz w:val="20"/>
                <w:szCs w:val="20"/>
              </w:rPr>
            </w:pPr>
            <w:r w:rsidRPr="008D734F">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300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9</w:t>
            </w:r>
            <w:r w:rsidR="009F35D4">
              <w:rPr>
                <w:rFonts w:asciiTheme="majorHAnsi" w:hAnsiTheme="majorHAnsi"/>
                <w:sz w:val="20"/>
                <w:szCs w:val="20"/>
              </w:rPr>
              <w:t>90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E14340" w:rsidP="00095E26">
            <w:pPr>
              <w:rPr>
                <w:rFonts w:asciiTheme="majorHAnsi" w:hAnsiTheme="majorHAnsi"/>
                <w:sz w:val="20"/>
                <w:szCs w:val="20"/>
              </w:rPr>
            </w:pPr>
            <w:r>
              <w:rPr>
                <w:rFonts w:asciiTheme="majorHAnsi" w:hAnsiTheme="majorHAnsi"/>
                <w:sz w:val="20"/>
                <w:szCs w:val="20"/>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8C302C" w:rsidP="00095E26">
            <w:pPr>
              <w:rPr>
                <w:rFonts w:asciiTheme="majorHAnsi" w:hAnsiTheme="majorHAnsi"/>
                <w:sz w:val="20"/>
                <w:szCs w:val="20"/>
              </w:rPr>
            </w:pPr>
            <w:r>
              <w:rPr>
                <w:rFonts w:asciiTheme="majorHAnsi" w:hAnsiTheme="majorHAnsi"/>
                <w:sz w:val="20"/>
                <w:szCs w:val="20"/>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8C302C" w:rsidP="00095E26">
            <w:pPr>
              <w:rPr>
                <w:rFonts w:asciiTheme="majorHAnsi" w:hAnsiTheme="majorHAnsi"/>
                <w:sz w:val="20"/>
                <w:szCs w:val="20"/>
              </w:rPr>
            </w:pPr>
            <w:r w:rsidRPr="008D734F">
              <w:rPr>
                <w:rFonts w:asciiTheme="majorHAnsi" w:hAnsiTheme="majorHAnsi"/>
                <w:sz w:val="20"/>
                <w:szCs w:val="20"/>
              </w:rPr>
              <w:t>NIL</w:t>
            </w:r>
          </w:p>
        </w:tc>
      </w:tr>
      <w:tr w:rsidR="00B60727"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Default="00B60727" w:rsidP="00095E26">
            <w:pPr>
              <w:jc w:val="right"/>
              <w:rPr>
                <w:rFonts w:asciiTheme="majorHAnsi" w:hAnsiTheme="majorHAnsi"/>
                <w:b/>
                <w:sz w:val="20"/>
                <w:szCs w:val="20"/>
              </w:rPr>
            </w:pPr>
            <w:r>
              <w:rPr>
                <w:rFonts w:asciiTheme="majorHAnsi" w:hAnsiTheme="majorHAnsi"/>
                <w:b/>
                <w:sz w:val="20"/>
                <w:szCs w:val="20"/>
              </w:rPr>
              <w:t>C</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27" w:rsidRPr="00D813BD" w:rsidRDefault="00B60727" w:rsidP="00095E26">
            <w:pPr>
              <w:rPr>
                <w:rFonts w:asciiTheme="majorHAnsi" w:hAnsiTheme="majorHAnsi"/>
                <w:b/>
                <w:sz w:val="18"/>
                <w:szCs w:val="18"/>
              </w:rPr>
            </w:pPr>
            <w:r w:rsidRPr="00D813BD">
              <w:rPr>
                <w:rFonts w:asciiTheme="majorHAnsi" w:hAnsiTheme="majorHAnsi"/>
                <w:b/>
                <w:sz w:val="18"/>
                <w:szCs w:val="18"/>
              </w:rPr>
              <w:t>Districts Level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27" w:rsidRDefault="00B60727" w:rsidP="00095E26">
            <w:pPr>
              <w:rPr>
                <w:rFonts w:asciiTheme="majorHAnsi" w:hAnsiTheme="majorHAnsi"/>
                <w:sz w:val="20"/>
                <w:szCs w:val="20"/>
              </w:rPr>
            </w:pP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 xml:space="preserve">1.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Kohima</w:t>
            </w:r>
            <w:proofErr w:type="spellEnd"/>
            <w:r w:rsidRPr="000058E2">
              <w:rPr>
                <w:sz w:val="20"/>
                <w:szCs w:val="20"/>
              </w:rPr>
              <w:t xml:space="preserve">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Kohima</w:t>
            </w:r>
            <w:proofErr w:type="spellEnd"/>
            <w:r w:rsidRPr="000058E2">
              <w:rPr>
                <w:sz w:val="20"/>
                <w:szCs w:val="20"/>
              </w:rPr>
              <w:t xml:space="preserve"> Science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Phek</w:t>
            </w:r>
            <w:proofErr w:type="spellEnd"/>
            <w:r w:rsidRPr="000058E2">
              <w:rPr>
                <w:sz w:val="20"/>
                <w:szCs w:val="20"/>
              </w:rPr>
              <w:t xml:space="preserve"> Govt.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Pfutsero</w:t>
            </w:r>
            <w:proofErr w:type="spellEnd"/>
            <w:r w:rsidRPr="000058E2">
              <w:rPr>
                <w:sz w:val="20"/>
                <w:szCs w:val="20"/>
              </w:rPr>
              <w:t xml:space="preserve"> Govt.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31F58">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r w:rsidRPr="000058E2">
              <w:rPr>
                <w:sz w:val="20"/>
                <w:szCs w:val="20"/>
              </w:rPr>
              <w:t xml:space="preserve">Mount </w:t>
            </w:r>
            <w:proofErr w:type="spellStart"/>
            <w:r w:rsidRPr="000058E2">
              <w:rPr>
                <w:sz w:val="20"/>
                <w:szCs w:val="20"/>
              </w:rPr>
              <w:t>Tiyi</w:t>
            </w:r>
            <w:proofErr w:type="spellEnd"/>
            <w:r w:rsidRPr="000058E2">
              <w:rPr>
                <w:sz w:val="20"/>
                <w:szCs w:val="20"/>
              </w:rPr>
              <w:t xml:space="preserve">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542FFE">
              <w:rPr>
                <w:rFonts w:asciiTheme="majorHAnsi" w:hAnsiTheme="majorHAnsi"/>
                <w:sz w:val="20"/>
                <w:szCs w:val="20"/>
              </w:rPr>
              <w:t>NIL</w:t>
            </w:r>
          </w:p>
        </w:tc>
      </w:tr>
      <w:tr w:rsidR="00801024"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024" w:rsidRDefault="00801024" w:rsidP="00095E26">
            <w:pPr>
              <w:jc w:val="right"/>
              <w:rPr>
                <w:rFonts w:asciiTheme="majorHAnsi" w:hAnsiTheme="majorHAnsi"/>
                <w:sz w:val="20"/>
                <w:szCs w:val="20"/>
              </w:rPr>
            </w:pPr>
            <w:r>
              <w:rPr>
                <w:rFonts w:asciiTheme="majorHAnsi" w:hAnsiTheme="majorHAnsi"/>
                <w:sz w:val="20"/>
                <w:szCs w:val="20"/>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024" w:rsidRPr="000058E2" w:rsidRDefault="00801024" w:rsidP="00095E26">
            <w:pPr>
              <w:rPr>
                <w:sz w:val="20"/>
                <w:szCs w:val="20"/>
              </w:rPr>
            </w:pPr>
            <w:proofErr w:type="spellStart"/>
            <w:r w:rsidRPr="000058E2">
              <w:rPr>
                <w:sz w:val="20"/>
                <w:szCs w:val="20"/>
              </w:rPr>
              <w:t>Peren</w:t>
            </w:r>
            <w:proofErr w:type="spellEnd"/>
            <w:r w:rsidRPr="000058E2">
              <w:rPr>
                <w:sz w:val="20"/>
                <w:szCs w:val="20"/>
              </w:rPr>
              <w:t xml:space="preserve"> Govt.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024" w:rsidRPr="001C7187" w:rsidRDefault="00801024">
            <w:pPr>
              <w:rPr>
                <w:sz w:val="24"/>
                <w:szCs w:val="24"/>
              </w:rPr>
            </w:pPr>
            <w:r w:rsidRPr="001C7187">
              <w:rPr>
                <w:sz w:val="24"/>
                <w:szCs w:val="24"/>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Zisaji</w:t>
            </w:r>
            <w:proofErr w:type="spellEnd"/>
            <w:r w:rsidRPr="000058E2">
              <w:rPr>
                <w:sz w:val="20"/>
                <w:szCs w:val="20"/>
              </w:rPr>
              <w:t xml:space="preserve"> Presidency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Dimapur</w:t>
            </w:r>
            <w:proofErr w:type="spellEnd"/>
            <w:r w:rsidRPr="000058E2">
              <w:rPr>
                <w:sz w:val="20"/>
                <w:szCs w:val="20"/>
              </w:rPr>
              <w:t xml:space="preserve"> Govt.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r w:rsidRPr="000058E2">
              <w:rPr>
                <w:sz w:val="20"/>
                <w:szCs w:val="20"/>
              </w:rPr>
              <w:t>State College of Teacher Education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7C2AA8">
              <w:rPr>
                <w:rFonts w:asciiTheme="majorHAnsi" w:hAnsiTheme="majorHAnsi"/>
                <w:sz w:val="20"/>
                <w:szCs w:val="20"/>
              </w:rPr>
              <w:t>NIL</w:t>
            </w:r>
          </w:p>
        </w:tc>
      </w:tr>
      <w:tr w:rsidR="00C216F0"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F0" w:rsidRDefault="00C216F0" w:rsidP="00095E26">
            <w:pPr>
              <w:jc w:val="right"/>
              <w:rPr>
                <w:rFonts w:asciiTheme="majorHAnsi" w:hAnsiTheme="majorHAnsi"/>
                <w:sz w:val="20"/>
                <w:szCs w:val="20"/>
              </w:rPr>
            </w:pPr>
            <w:r>
              <w:rPr>
                <w:rFonts w:asciiTheme="majorHAnsi" w:hAnsiTheme="majorHAnsi"/>
                <w:sz w:val="20"/>
                <w:szCs w:val="20"/>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F0" w:rsidRPr="000058E2" w:rsidRDefault="00C216F0" w:rsidP="00095E26">
            <w:pPr>
              <w:rPr>
                <w:sz w:val="20"/>
                <w:szCs w:val="20"/>
              </w:rPr>
            </w:pPr>
            <w:proofErr w:type="spellStart"/>
            <w:r w:rsidRPr="000058E2">
              <w:rPr>
                <w:sz w:val="20"/>
                <w:szCs w:val="20"/>
              </w:rPr>
              <w:t>Mokokchung</w:t>
            </w:r>
            <w:proofErr w:type="spellEnd"/>
            <w:r w:rsidRPr="000058E2">
              <w:rPr>
                <w:sz w:val="20"/>
                <w:szCs w:val="20"/>
              </w:rPr>
              <w:t xml:space="preserve"> College of Teacher Education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A2587" w:rsidP="00C216F0">
            <w:pPr>
              <w:jc w:val="center"/>
              <w:rPr>
                <w:rFonts w:asciiTheme="majorHAnsi" w:hAnsiTheme="majorHAnsi"/>
                <w:sz w:val="20"/>
                <w:szCs w:val="20"/>
              </w:rPr>
            </w:pPr>
            <w:r>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Pr>
                <w:rFonts w:asciiTheme="majorHAnsi" w:hAnsiTheme="majorHAnsi"/>
                <w:sz w:val="20"/>
                <w:szCs w:val="20"/>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Pr>
                <w:rFonts w:asciiTheme="majorHAnsi" w:hAnsiTheme="majorHAnsi"/>
                <w:sz w:val="20"/>
                <w:szCs w:val="20"/>
              </w:rP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Pr>
                <w:rFonts w:asciiTheme="majorHAnsi" w:hAnsiTheme="majorHAnsi"/>
                <w:sz w:val="20"/>
                <w:szCs w:val="20"/>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6F0" w:rsidRDefault="00C216F0" w:rsidP="00C216F0">
            <w:pPr>
              <w:jc w:val="center"/>
            </w:pPr>
            <w:r w:rsidRPr="00D04186">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lastRenderedPageBreak/>
              <w:t>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Fazl</w:t>
            </w:r>
            <w:proofErr w:type="spellEnd"/>
            <w:r w:rsidRPr="000058E2">
              <w:rPr>
                <w:sz w:val="20"/>
                <w:szCs w:val="20"/>
              </w:rPr>
              <w:t xml:space="preserve"> Ali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12.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proofErr w:type="spellStart"/>
            <w:r w:rsidRPr="000058E2">
              <w:rPr>
                <w:sz w:val="20"/>
                <w:szCs w:val="20"/>
              </w:rPr>
              <w:t>Wangkhao</w:t>
            </w:r>
            <w:proofErr w:type="spellEnd"/>
            <w:r w:rsidRPr="000058E2">
              <w:rPr>
                <w:sz w:val="20"/>
                <w:szCs w:val="20"/>
              </w:rPr>
              <w:t xml:space="preserve"> Govt.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A4777C">
              <w:rPr>
                <w:rFonts w:asciiTheme="majorHAnsi" w:hAnsiTheme="majorHAnsi"/>
                <w:sz w:val="20"/>
                <w:szCs w:val="20"/>
              </w:rPr>
              <w:t>NIL</w:t>
            </w:r>
          </w:p>
        </w:tc>
      </w:tr>
      <w:tr w:rsidR="00B70310"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310" w:rsidRDefault="00B70310" w:rsidP="00095E26">
            <w:pPr>
              <w:jc w:val="right"/>
              <w:rPr>
                <w:rFonts w:asciiTheme="majorHAnsi" w:hAnsiTheme="majorHAnsi"/>
                <w:sz w:val="20"/>
                <w:szCs w:val="20"/>
              </w:rPr>
            </w:pPr>
            <w:r>
              <w:rPr>
                <w:rFonts w:asciiTheme="majorHAnsi" w:hAnsiTheme="majorHAnsi"/>
                <w:sz w:val="20"/>
                <w:szCs w:val="20"/>
              </w:rPr>
              <w:t>13.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310" w:rsidRPr="000058E2" w:rsidRDefault="00B70310" w:rsidP="00095E26">
            <w:pPr>
              <w:rPr>
                <w:sz w:val="20"/>
                <w:szCs w:val="20"/>
              </w:rPr>
            </w:pPr>
            <w:proofErr w:type="spellStart"/>
            <w:r w:rsidRPr="000058E2">
              <w:rPr>
                <w:sz w:val="20"/>
                <w:szCs w:val="20"/>
              </w:rPr>
              <w:t>Yingli</w:t>
            </w:r>
            <w:proofErr w:type="spellEnd"/>
            <w:r w:rsidRPr="000058E2">
              <w:rPr>
                <w:sz w:val="20"/>
                <w:szCs w:val="20"/>
              </w:rPr>
              <w:t xml:space="preserve">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sidP="007C48C7">
            <w:pPr>
              <w:rPr>
                <w:rFonts w:asciiTheme="majorHAnsi" w:hAnsiTheme="majorHAnsi"/>
                <w:sz w:val="20"/>
                <w:szCs w:val="20"/>
              </w:rPr>
            </w:pPr>
            <w:r>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310" w:rsidRDefault="00B70310">
            <w:r w:rsidRPr="0053361D">
              <w:rPr>
                <w:rFonts w:asciiTheme="majorHAnsi" w:hAnsiTheme="majorHAnsi"/>
                <w:sz w:val="20"/>
                <w:szCs w:val="20"/>
              </w:rPr>
              <w:t>NIL</w:t>
            </w:r>
          </w:p>
        </w:tc>
      </w:tr>
      <w:tr w:rsidR="000C189B"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9B" w:rsidRDefault="000C189B" w:rsidP="00095E26">
            <w:pPr>
              <w:jc w:val="right"/>
              <w:rPr>
                <w:rFonts w:asciiTheme="majorHAnsi" w:hAnsiTheme="majorHAnsi"/>
                <w:sz w:val="20"/>
                <w:szCs w:val="20"/>
              </w:rPr>
            </w:pPr>
            <w:r>
              <w:rPr>
                <w:rFonts w:asciiTheme="majorHAnsi" w:hAnsiTheme="majorHAnsi"/>
                <w:sz w:val="20"/>
                <w:szCs w:val="20"/>
              </w:rPr>
              <w:t>14.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89B" w:rsidRPr="000058E2" w:rsidRDefault="000C189B" w:rsidP="00095E26">
            <w:pPr>
              <w:rPr>
                <w:sz w:val="20"/>
                <w:szCs w:val="20"/>
              </w:rPr>
            </w:pPr>
            <w:proofErr w:type="spellStart"/>
            <w:r w:rsidRPr="000058E2">
              <w:rPr>
                <w:sz w:val="20"/>
                <w:szCs w:val="20"/>
              </w:rPr>
              <w:t>Zunheboto</w:t>
            </w:r>
            <w:proofErr w:type="spellEnd"/>
            <w:r w:rsidRPr="000058E2">
              <w:rPr>
                <w:sz w:val="20"/>
                <w:szCs w:val="20"/>
              </w:rPr>
              <w:t xml:space="preserve"> Govt.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Pr="000C189B" w:rsidRDefault="000C189B" w:rsidP="007C48C7">
            <w:pPr>
              <w:rPr>
                <w:rFonts w:asciiTheme="majorHAnsi" w:hAnsiTheme="majorHAnsi"/>
              </w:rPr>
            </w:pPr>
            <w:r w:rsidRPr="000C189B">
              <w:rPr>
                <w:rFonts w:asciiTheme="majorHAnsi" w:hAnsiTheme="majorHAnsi"/>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89B" w:rsidRDefault="000C189B">
            <w:r w:rsidRPr="00371B56">
              <w:rPr>
                <w:rFonts w:asciiTheme="majorHAnsi" w:hAnsiTheme="majorHAnsi"/>
              </w:rPr>
              <w:t>NIL</w:t>
            </w:r>
          </w:p>
        </w:tc>
      </w:tr>
      <w:tr w:rsidR="00552668"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Default="00552668" w:rsidP="00095E26">
            <w:pPr>
              <w:jc w:val="right"/>
              <w:rPr>
                <w:rFonts w:asciiTheme="majorHAnsi" w:hAnsiTheme="majorHAnsi"/>
                <w:sz w:val="20"/>
                <w:szCs w:val="20"/>
              </w:rPr>
            </w:pPr>
            <w:r>
              <w:rPr>
                <w:rFonts w:asciiTheme="majorHAnsi" w:hAnsiTheme="majorHAnsi"/>
                <w:sz w:val="20"/>
                <w:szCs w:val="20"/>
              </w:rPr>
              <w:t>15.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668" w:rsidRPr="000058E2" w:rsidRDefault="00552668" w:rsidP="00095E26">
            <w:pPr>
              <w:rPr>
                <w:sz w:val="20"/>
                <w:szCs w:val="20"/>
              </w:rPr>
            </w:pPr>
            <w:r w:rsidRPr="000058E2">
              <w:rPr>
                <w:sz w:val="20"/>
                <w:szCs w:val="20"/>
              </w:rPr>
              <w:t>Sao Chang College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668" w:rsidRDefault="00552668">
            <w:r w:rsidRPr="00654AAC">
              <w:rPr>
                <w:rFonts w:asciiTheme="majorHAnsi" w:hAnsiTheme="majorHAnsi"/>
                <w:sz w:val="20"/>
                <w:szCs w:val="20"/>
              </w:rPr>
              <w:t>NIL</w:t>
            </w:r>
          </w:p>
        </w:tc>
      </w:tr>
      <w:tr w:rsidR="0062301E" w:rsidTr="00095E2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01E" w:rsidRDefault="0062301E" w:rsidP="00095E26">
            <w:pPr>
              <w:jc w:val="right"/>
              <w:rPr>
                <w:rFonts w:asciiTheme="majorHAnsi" w:hAnsiTheme="majorHAnsi"/>
                <w:sz w:val="20"/>
                <w:szCs w:val="20"/>
              </w:rPr>
            </w:pPr>
            <w:r>
              <w:rPr>
                <w:rFonts w:asciiTheme="majorHAnsi" w:hAnsiTheme="majorHAnsi"/>
                <w:sz w:val="20"/>
                <w:szCs w:val="20"/>
              </w:rPr>
              <w:t>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301E" w:rsidRDefault="0062301E" w:rsidP="00095E26">
            <w:pPr>
              <w:rPr>
                <w:sz w:val="20"/>
                <w:szCs w:val="20"/>
              </w:rPr>
            </w:pPr>
            <w:r>
              <w:rPr>
                <w:sz w:val="20"/>
                <w:szCs w:val="20"/>
              </w:rPr>
              <w:t>Others/Units</w:t>
            </w:r>
          </w:p>
          <w:p w:rsidR="0062301E" w:rsidRPr="000058E2" w:rsidRDefault="0062301E" w:rsidP="00095E26">
            <w:pPr>
              <w:rPr>
                <w:sz w:val="20"/>
                <w:szCs w:val="20"/>
              </w:rPr>
            </w:pPr>
            <w:r>
              <w:rPr>
                <w:sz w:val="20"/>
                <w:szCs w:val="20"/>
              </w:rPr>
              <w:t>Total (A+B+C+D)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8D734F" w:rsidRDefault="00552668" w:rsidP="007C48C7">
            <w:pPr>
              <w:rPr>
                <w:rFonts w:asciiTheme="majorHAnsi" w:hAnsiTheme="majorHAnsi"/>
                <w:sz w:val="20"/>
                <w:szCs w:val="20"/>
              </w:rPr>
            </w:pPr>
            <w:r>
              <w:rPr>
                <w:rFonts w:asciiTheme="majorHAnsi" w:hAnsiTheme="majorHAnsi"/>
                <w:sz w:val="20"/>
                <w:szCs w:val="20"/>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8D734F" w:rsidRDefault="00552668" w:rsidP="007C48C7">
            <w:pPr>
              <w:rPr>
                <w:rFonts w:asciiTheme="majorHAnsi" w:hAnsiTheme="majorHAnsi"/>
                <w:sz w:val="20"/>
                <w:szCs w:val="20"/>
              </w:rPr>
            </w:pPr>
            <w:r>
              <w:rPr>
                <w:rFonts w:asciiTheme="majorHAnsi" w:hAnsiTheme="majorHAnsi"/>
                <w:sz w:val="20"/>
                <w:szCs w:val="20"/>
              </w:rPr>
              <w:t>NIL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CF35E4" w:rsidRDefault="00552668" w:rsidP="007C48C7">
            <w:pPr>
              <w:rPr>
                <w:rFonts w:asciiTheme="majorHAnsi" w:hAnsiTheme="majorHAnsi"/>
                <w:sz w:val="20"/>
                <w:szCs w:val="20"/>
              </w:rPr>
            </w:pPr>
            <w:r>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CF35E4" w:rsidRDefault="00552668" w:rsidP="007C48C7">
            <w:pPr>
              <w:rPr>
                <w:rFonts w:asciiTheme="majorHAnsi" w:hAnsiTheme="majorHAnsi"/>
                <w:sz w:val="20"/>
                <w:szCs w:val="20"/>
              </w:rPr>
            </w:pPr>
            <w:r>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CF35E4" w:rsidRDefault="00552668" w:rsidP="007C48C7">
            <w:pPr>
              <w:rPr>
                <w:rFonts w:asciiTheme="majorHAnsi" w:hAnsiTheme="majorHAnsi"/>
                <w:sz w:val="20"/>
                <w:szCs w:val="20"/>
              </w:rPr>
            </w:pPr>
            <w:r>
              <w:rPr>
                <w:rFonts w:asciiTheme="majorHAnsi" w:hAnsiTheme="majorHAnsi"/>
                <w:sz w:val="20"/>
                <w:szCs w:val="20"/>
              </w:rPr>
              <w:t>NIL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CF35E4" w:rsidRDefault="00552668" w:rsidP="007C48C7">
            <w:pPr>
              <w:rPr>
                <w:rFonts w:asciiTheme="majorHAnsi" w:hAnsiTheme="majorHAnsi"/>
                <w:sz w:val="20"/>
                <w:szCs w:val="20"/>
              </w:rPr>
            </w:pPr>
            <w:r>
              <w:rPr>
                <w:rFonts w:asciiTheme="majorHAnsi" w:hAnsiTheme="majorHAnsi"/>
                <w:sz w:val="20"/>
                <w:szCs w:val="20"/>
              </w:rPr>
              <w:t>NIL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A8293D" w:rsidRDefault="00552668" w:rsidP="007C48C7">
            <w:pPr>
              <w:rPr>
                <w:rFonts w:asciiTheme="majorHAnsi" w:hAnsiTheme="majorHAnsi"/>
                <w:sz w:val="20"/>
                <w:szCs w:val="20"/>
              </w:rPr>
            </w:pPr>
            <w:r>
              <w:rPr>
                <w:rFonts w:asciiTheme="majorHAnsi" w:hAnsiTheme="majorHAnsi"/>
                <w:sz w:val="20"/>
                <w:szCs w:val="20"/>
              </w:rPr>
              <w:t>300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A8293D" w:rsidRDefault="00552668" w:rsidP="007C48C7">
            <w:pPr>
              <w:rPr>
                <w:rFonts w:asciiTheme="majorHAnsi" w:hAnsiTheme="majorHAnsi"/>
                <w:sz w:val="20"/>
                <w:szCs w:val="20"/>
              </w:rPr>
            </w:pPr>
            <w:r>
              <w:rPr>
                <w:rFonts w:asciiTheme="majorHAnsi" w:hAnsiTheme="majorHAnsi"/>
                <w:sz w:val="20"/>
                <w:szCs w:val="20"/>
              </w:rPr>
              <w:t>990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Pr="00A8293D" w:rsidRDefault="00552668" w:rsidP="007C48C7">
            <w:pPr>
              <w:rPr>
                <w:rFonts w:asciiTheme="majorHAnsi" w:hAnsiTheme="majorHAnsi"/>
                <w:sz w:val="20"/>
                <w:szCs w:val="20"/>
              </w:rPr>
            </w:pPr>
            <w:r>
              <w:rPr>
                <w:rFonts w:asciiTheme="majorHAnsi" w:hAnsiTheme="majorHAnsi"/>
                <w:sz w:val="20"/>
                <w:szCs w:val="20"/>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01E" w:rsidRDefault="00552668" w:rsidP="007C48C7">
            <w:pPr>
              <w:rPr>
                <w:rFonts w:asciiTheme="majorHAnsi" w:hAnsiTheme="majorHAnsi"/>
                <w:sz w:val="20"/>
                <w:szCs w:val="20"/>
              </w:rPr>
            </w:pPr>
            <w:r>
              <w:rPr>
                <w:rFonts w:asciiTheme="majorHAnsi" w:hAnsiTheme="majorHAnsi"/>
                <w:sz w:val="20"/>
                <w:szCs w:val="20"/>
              </w:rPr>
              <w:t>NIL</w:t>
            </w:r>
          </w:p>
        </w:tc>
      </w:tr>
    </w:tbl>
    <w:p w:rsidR="00B60727" w:rsidRDefault="00B60727" w:rsidP="00B60727">
      <w:pPr>
        <w:spacing w:after="0"/>
        <w:rPr>
          <w:rFonts w:asciiTheme="majorHAnsi" w:hAnsiTheme="majorHAnsi"/>
          <w:sz w:val="20"/>
          <w:szCs w:val="20"/>
        </w:rPr>
      </w:pPr>
    </w:p>
    <w:p w:rsidR="00B60727" w:rsidRDefault="00B60727" w:rsidP="00B60727">
      <w:pPr>
        <w:spacing w:after="0"/>
        <w:jc w:val="right"/>
        <w:rPr>
          <w:rFonts w:asciiTheme="majorHAnsi" w:hAnsiTheme="majorHAnsi"/>
          <w:sz w:val="20"/>
          <w:szCs w:val="20"/>
        </w:rPr>
      </w:pPr>
      <w:r>
        <w:rPr>
          <w:rFonts w:asciiTheme="majorHAnsi" w:hAnsiTheme="majorHAnsi"/>
          <w:sz w:val="20"/>
          <w:szCs w:val="20"/>
        </w:rPr>
        <w:t>Name, Signature and Seal of the Administrative Head of Department / Public Authority</w:t>
      </w:r>
    </w:p>
    <w:p w:rsidR="00B60727" w:rsidRDefault="00B60727" w:rsidP="00B60727">
      <w:pPr>
        <w:spacing w:after="0"/>
        <w:jc w:val="right"/>
        <w:rPr>
          <w:rFonts w:asciiTheme="majorHAnsi" w:hAnsiTheme="majorHAnsi"/>
          <w:sz w:val="20"/>
          <w:szCs w:val="20"/>
        </w:rPr>
      </w:pPr>
    </w:p>
    <w:p w:rsidR="00B60727" w:rsidRDefault="00B60727" w:rsidP="00B60727">
      <w:pPr>
        <w:pStyle w:val="ListParagraph"/>
        <w:numPr>
          <w:ilvl w:val="0"/>
          <w:numId w:val="1"/>
        </w:numPr>
        <w:spacing w:after="0"/>
        <w:ind w:left="-270"/>
        <w:rPr>
          <w:rFonts w:asciiTheme="majorHAnsi" w:hAnsiTheme="majorHAnsi"/>
          <w:sz w:val="20"/>
          <w:szCs w:val="20"/>
        </w:rPr>
      </w:pPr>
      <w:r>
        <w:rPr>
          <w:rFonts w:asciiTheme="majorHAnsi" w:hAnsiTheme="majorHAnsi"/>
          <w:sz w:val="20"/>
          <w:szCs w:val="20"/>
        </w:rPr>
        <w:t>The modus operandi for submission of the Consolidated Report on the implementation of RTI under Section 25(3) of the RTI Act, 2005 shall be as follows</w:t>
      </w:r>
      <w:proofErr w:type="gramStart"/>
      <w:r>
        <w:rPr>
          <w:rFonts w:asciiTheme="majorHAnsi" w:hAnsiTheme="majorHAnsi"/>
          <w:sz w:val="20"/>
          <w:szCs w:val="20"/>
        </w:rPr>
        <w:t>:-</w:t>
      </w:r>
      <w:proofErr w:type="gramEnd"/>
      <w:r>
        <w:rPr>
          <w:rFonts w:asciiTheme="majorHAnsi" w:hAnsiTheme="majorHAnsi"/>
          <w:sz w:val="20"/>
          <w:szCs w:val="20"/>
        </w:rPr>
        <w:t xml:space="preserve"> PIO concerned of the Public Authority shall submit report to the HOD of the Public Authority, who in turn shall submit the same to the AHOD of each Public Authority, who shall forward it to the Nagaland Information Commission. Consolidated Reports on the implementation of RTI Act MUST BE FORWARDED BY THE CONCERNED ADMINISTRATIVE HEAD OF DEPARTMENT.</w:t>
      </w:r>
    </w:p>
    <w:p w:rsidR="00B60727" w:rsidRDefault="00B60727" w:rsidP="00B60727">
      <w:pPr>
        <w:pStyle w:val="ListParagraph"/>
        <w:numPr>
          <w:ilvl w:val="0"/>
          <w:numId w:val="1"/>
        </w:numPr>
        <w:spacing w:after="0"/>
        <w:ind w:left="-270"/>
        <w:rPr>
          <w:rFonts w:asciiTheme="majorHAnsi" w:hAnsiTheme="majorHAnsi"/>
          <w:sz w:val="20"/>
          <w:szCs w:val="20"/>
        </w:rPr>
      </w:pPr>
      <w:r>
        <w:rPr>
          <w:rFonts w:asciiTheme="majorHAnsi" w:hAnsiTheme="majorHAnsi"/>
          <w:sz w:val="20"/>
          <w:szCs w:val="20"/>
        </w:rPr>
        <w:t>Annual consolidated report on the implementation of RTI u/s 25(3) of the RTI Act, 2005 shall cover the period from 1</w:t>
      </w:r>
      <w:r>
        <w:rPr>
          <w:rFonts w:asciiTheme="majorHAnsi" w:hAnsiTheme="majorHAnsi"/>
          <w:sz w:val="20"/>
          <w:szCs w:val="20"/>
          <w:vertAlign w:val="superscript"/>
        </w:rPr>
        <w:t>st</w:t>
      </w:r>
      <w:r>
        <w:rPr>
          <w:rFonts w:asciiTheme="majorHAnsi" w:hAnsiTheme="majorHAnsi"/>
          <w:sz w:val="20"/>
          <w:szCs w:val="20"/>
        </w:rPr>
        <w:t xml:space="preserve"> April to 31</w:t>
      </w:r>
      <w:r>
        <w:rPr>
          <w:rFonts w:asciiTheme="majorHAnsi" w:hAnsiTheme="majorHAnsi"/>
          <w:sz w:val="20"/>
          <w:szCs w:val="20"/>
          <w:vertAlign w:val="superscript"/>
        </w:rPr>
        <w:t>st</w:t>
      </w:r>
      <w:r>
        <w:rPr>
          <w:rFonts w:asciiTheme="majorHAnsi" w:hAnsiTheme="majorHAnsi"/>
          <w:sz w:val="20"/>
          <w:szCs w:val="20"/>
        </w:rPr>
        <w:t xml:space="preserve"> March of each year corresponding to the financial year period.</w:t>
      </w:r>
    </w:p>
    <w:p w:rsidR="00B60727" w:rsidRDefault="00B60727" w:rsidP="00B60727">
      <w:pPr>
        <w:pStyle w:val="ListParagraph"/>
        <w:numPr>
          <w:ilvl w:val="0"/>
          <w:numId w:val="1"/>
        </w:numPr>
        <w:spacing w:after="0"/>
        <w:ind w:left="-270"/>
        <w:rPr>
          <w:rFonts w:asciiTheme="majorHAnsi" w:hAnsiTheme="majorHAnsi"/>
          <w:sz w:val="20"/>
          <w:szCs w:val="20"/>
        </w:rPr>
      </w:pPr>
      <w:r>
        <w:rPr>
          <w:rFonts w:asciiTheme="majorHAnsi" w:hAnsiTheme="majorHAnsi"/>
          <w:sz w:val="20"/>
          <w:szCs w:val="20"/>
        </w:rPr>
        <w:t xml:space="preserve">Public Authorities/Departments which have </w:t>
      </w:r>
      <w:r>
        <w:rPr>
          <w:rFonts w:asciiTheme="majorHAnsi" w:hAnsiTheme="majorHAnsi"/>
          <w:b/>
          <w:sz w:val="20"/>
          <w:szCs w:val="20"/>
          <w:u w:val="single"/>
        </w:rPr>
        <w:t>not received any RTI applications</w:t>
      </w:r>
      <w:r>
        <w:rPr>
          <w:rFonts w:asciiTheme="majorHAnsi" w:hAnsiTheme="majorHAnsi"/>
          <w:sz w:val="20"/>
          <w:szCs w:val="20"/>
        </w:rPr>
        <w:t xml:space="preserve"> during the period are still required to furnish even a NIL report.</w:t>
      </w:r>
    </w:p>
    <w:p w:rsidR="00B60727" w:rsidRDefault="00B60727" w:rsidP="00B60727">
      <w:pPr>
        <w:pStyle w:val="ListParagraph"/>
        <w:numPr>
          <w:ilvl w:val="0"/>
          <w:numId w:val="1"/>
        </w:numPr>
        <w:spacing w:after="0"/>
        <w:ind w:left="-270"/>
        <w:rPr>
          <w:rFonts w:asciiTheme="majorHAnsi" w:hAnsiTheme="majorHAnsi"/>
          <w:sz w:val="20"/>
          <w:szCs w:val="20"/>
        </w:rPr>
      </w:pPr>
      <w:r>
        <w:rPr>
          <w:rFonts w:asciiTheme="majorHAnsi" w:hAnsiTheme="majorHAnsi"/>
          <w:sz w:val="20"/>
          <w:szCs w:val="20"/>
        </w:rPr>
        <w:t>Henceforth, all Departments/Public Authorities shall furnish the Report on the implementation of RTI for the coming years as per this format till further notification.</w:t>
      </w:r>
    </w:p>
    <w:p w:rsidR="00B60727" w:rsidRDefault="00B60727" w:rsidP="00B60727"/>
    <w:p w:rsidR="00A431FF" w:rsidRPr="00B60727" w:rsidRDefault="00A431FF" w:rsidP="00B60727">
      <w:pPr>
        <w:rPr>
          <w:szCs w:val="18"/>
        </w:rPr>
      </w:pPr>
    </w:p>
    <w:sectPr w:rsidR="00A431FF" w:rsidRPr="00B60727" w:rsidSect="00B601ED">
      <w:pgSz w:w="20160" w:h="12240" w:orient="landscape" w:code="5"/>
      <w:pgMar w:top="90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C71"/>
    <w:multiLevelType w:val="hybridMultilevel"/>
    <w:tmpl w:val="E834A7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E54438"/>
    <w:rsid w:val="000058E2"/>
    <w:rsid w:val="000067E2"/>
    <w:rsid w:val="00050911"/>
    <w:rsid w:val="000641D9"/>
    <w:rsid w:val="000C189B"/>
    <w:rsid w:val="000E07AC"/>
    <w:rsid w:val="000E2D96"/>
    <w:rsid w:val="000F1A22"/>
    <w:rsid w:val="00105987"/>
    <w:rsid w:val="00112601"/>
    <w:rsid w:val="00114A9F"/>
    <w:rsid w:val="00116A27"/>
    <w:rsid w:val="00134420"/>
    <w:rsid w:val="001451F8"/>
    <w:rsid w:val="00171116"/>
    <w:rsid w:val="001C6E02"/>
    <w:rsid w:val="001C7187"/>
    <w:rsid w:val="001E10C2"/>
    <w:rsid w:val="001F0016"/>
    <w:rsid w:val="002047CE"/>
    <w:rsid w:val="002641D1"/>
    <w:rsid w:val="00274F5C"/>
    <w:rsid w:val="002752F8"/>
    <w:rsid w:val="002C09F6"/>
    <w:rsid w:val="00320A3C"/>
    <w:rsid w:val="003352DE"/>
    <w:rsid w:val="003353EF"/>
    <w:rsid w:val="003413F4"/>
    <w:rsid w:val="00344CB1"/>
    <w:rsid w:val="003548BF"/>
    <w:rsid w:val="00393730"/>
    <w:rsid w:val="003A1E57"/>
    <w:rsid w:val="003D4793"/>
    <w:rsid w:val="003D5DE4"/>
    <w:rsid w:val="003D6032"/>
    <w:rsid w:val="003E1ED0"/>
    <w:rsid w:val="003E681D"/>
    <w:rsid w:val="00402F7D"/>
    <w:rsid w:val="00404453"/>
    <w:rsid w:val="00430E02"/>
    <w:rsid w:val="0043327F"/>
    <w:rsid w:val="004426CA"/>
    <w:rsid w:val="00461B29"/>
    <w:rsid w:val="00470153"/>
    <w:rsid w:val="004732CD"/>
    <w:rsid w:val="00473547"/>
    <w:rsid w:val="00485BCF"/>
    <w:rsid w:val="00492929"/>
    <w:rsid w:val="004A3165"/>
    <w:rsid w:val="004A52CE"/>
    <w:rsid w:val="004D5EC8"/>
    <w:rsid w:val="00516875"/>
    <w:rsid w:val="00531801"/>
    <w:rsid w:val="005349B7"/>
    <w:rsid w:val="00550616"/>
    <w:rsid w:val="00552668"/>
    <w:rsid w:val="00563BF5"/>
    <w:rsid w:val="0059086E"/>
    <w:rsid w:val="005B3B05"/>
    <w:rsid w:val="005D639C"/>
    <w:rsid w:val="005E48D9"/>
    <w:rsid w:val="005F24B8"/>
    <w:rsid w:val="0062301E"/>
    <w:rsid w:val="00627D0D"/>
    <w:rsid w:val="00636F6A"/>
    <w:rsid w:val="00661E50"/>
    <w:rsid w:val="0066751A"/>
    <w:rsid w:val="00670865"/>
    <w:rsid w:val="00673415"/>
    <w:rsid w:val="00693E87"/>
    <w:rsid w:val="006A448B"/>
    <w:rsid w:val="006C0E9A"/>
    <w:rsid w:val="006C702D"/>
    <w:rsid w:val="006D76AF"/>
    <w:rsid w:val="006D7D61"/>
    <w:rsid w:val="006E39DC"/>
    <w:rsid w:val="006E3FDF"/>
    <w:rsid w:val="00705858"/>
    <w:rsid w:val="00724E48"/>
    <w:rsid w:val="00745017"/>
    <w:rsid w:val="0079676D"/>
    <w:rsid w:val="007A2042"/>
    <w:rsid w:val="007E5DEB"/>
    <w:rsid w:val="007F261C"/>
    <w:rsid w:val="00801024"/>
    <w:rsid w:val="0080183B"/>
    <w:rsid w:val="0082241E"/>
    <w:rsid w:val="00823A43"/>
    <w:rsid w:val="00846895"/>
    <w:rsid w:val="0087289C"/>
    <w:rsid w:val="00882AC8"/>
    <w:rsid w:val="008B030C"/>
    <w:rsid w:val="008B32C5"/>
    <w:rsid w:val="008C302C"/>
    <w:rsid w:val="008D23A3"/>
    <w:rsid w:val="00923D47"/>
    <w:rsid w:val="00925B04"/>
    <w:rsid w:val="0093687A"/>
    <w:rsid w:val="00961628"/>
    <w:rsid w:val="009904AF"/>
    <w:rsid w:val="00997325"/>
    <w:rsid w:val="009A50FE"/>
    <w:rsid w:val="009A6069"/>
    <w:rsid w:val="009B70C5"/>
    <w:rsid w:val="009F35D4"/>
    <w:rsid w:val="009F6BB4"/>
    <w:rsid w:val="00A22FEC"/>
    <w:rsid w:val="00A431FF"/>
    <w:rsid w:val="00A6307B"/>
    <w:rsid w:val="00AB3FBB"/>
    <w:rsid w:val="00AD7D65"/>
    <w:rsid w:val="00AE59D4"/>
    <w:rsid w:val="00AF504F"/>
    <w:rsid w:val="00AF5C1D"/>
    <w:rsid w:val="00B04E2F"/>
    <w:rsid w:val="00B14CDC"/>
    <w:rsid w:val="00B249DD"/>
    <w:rsid w:val="00B4715E"/>
    <w:rsid w:val="00B60727"/>
    <w:rsid w:val="00B70310"/>
    <w:rsid w:val="00B730A3"/>
    <w:rsid w:val="00B8257D"/>
    <w:rsid w:val="00BA587A"/>
    <w:rsid w:val="00BB0713"/>
    <w:rsid w:val="00BB753E"/>
    <w:rsid w:val="00BD24FC"/>
    <w:rsid w:val="00BD7607"/>
    <w:rsid w:val="00BE6880"/>
    <w:rsid w:val="00C047E5"/>
    <w:rsid w:val="00C13516"/>
    <w:rsid w:val="00C14651"/>
    <w:rsid w:val="00C216F0"/>
    <w:rsid w:val="00C41954"/>
    <w:rsid w:val="00C45986"/>
    <w:rsid w:val="00C6551C"/>
    <w:rsid w:val="00C75039"/>
    <w:rsid w:val="00C8214D"/>
    <w:rsid w:val="00C83E2A"/>
    <w:rsid w:val="00CA2587"/>
    <w:rsid w:val="00CA6FFF"/>
    <w:rsid w:val="00CB7AB7"/>
    <w:rsid w:val="00CD17FB"/>
    <w:rsid w:val="00CF07B9"/>
    <w:rsid w:val="00D058F3"/>
    <w:rsid w:val="00D129D8"/>
    <w:rsid w:val="00D20C19"/>
    <w:rsid w:val="00D61AA3"/>
    <w:rsid w:val="00D70434"/>
    <w:rsid w:val="00D81EBA"/>
    <w:rsid w:val="00DA5C9D"/>
    <w:rsid w:val="00DB3738"/>
    <w:rsid w:val="00DC2B94"/>
    <w:rsid w:val="00DD4E82"/>
    <w:rsid w:val="00DE1D8B"/>
    <w:rsid w:val="00E14340"/>
    <w:rsid w:val="00E24B57"/>
    <w:rsid w:val="00E4123C"/>
    <w:rsid w:val="00E44C91"/>
    <w:rsid w:val="00E54438"/>
    <w:rsid w:val="00E850C7"/>
    <w:rsid w:val="00E8759A"/>
    <w:rsid w:val="00EB2AB6"/>
    <w:rsid w:val="00EB395D"/>
    <w:rsid w:val="00ED403C"/>
    <w:rsid w:val="00EE18E1"/>
    <w:rsid w:val="00EF58DC"/>
    <w:rsid w:val="00F01CA8"/>
    <w:rsid w:val="00F15CE0"/>
    <w:rsid w:val="00F23500"/>
    <w:rsid w:val="00F4783F"/>
    <w:rsid w:val="00F54CBF"/>
    <w:rsid w:val="00F726D0"/>
    <w:rsid w:val="00F81C85"/>
    <w:rsid w:val="00F85CD2"/>
    <w:rsid w:val="00FB07A7"/>
    <w:rsid w:val="00FC7CC1"/>
    <w:rsid w:val="00FF0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A1E57"/>
    <w:pPr>
      <w:spacing w:after="0" w:line="240" w:lineRule="auto"/>
    </w:pPr>
  </w:style>
  <w:style w:type="paragraph" w:styleId="ListParagraph">
    <w:name w:val="List Paragraph"/>
    <w:basedOn w:val="Normal"/>
    <w:uiPriority w:val="34"/>
    <w:qFormat/>
    <w:rsid w:val="00A6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ED03-8303-4D39-9D6B-356F88BD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khrietuo</dc:creator>
  <cp:lastModifiedBy>user</cp:lastModifiedBy>
  <cp:revision>260</cp:revision>
  <cp:lastPrinted>2017-08-10T09:35:00Z</cp:lastPrinted>
  <dcterms:created xsi:type="dcterms:W3CDTF">2016-06-19T04:55:00Z</dcterms:created>
  <dcterms:modified xsi:type="dcterms:W3CDTF">2020-04-20T11:31:00Z</dcterms:modified>
</cp:coreProperties>
</file>