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3B" w:rsidRPr="00602BAA" w:rsidRDefault="005C3B3B" w:rsidP="005C3B3B">
      <w:pPr>
        <w:jc w:val="right"/>
        <w:rPr>
          <w:rFonts w:ascii="Algerian" w:hAnsi="Algerian"/>
          <w:sz w:val="28"/>
          <w:szCs w:val="28"/>
          <w:u w:val="single"/>
        </w:rPr>
      </w:pPr>
      <w:r w:rsidRPr="00602BAA">
        <w:rPr>
          <w:rFonts w:ascii="Algerian" w:hAnsi="Algerian"/>
          <w:sz w:val="28"/>
          <w:szCs w:val="28"/>
          <w:u w:val="single"/>
        </w:rPr>
        <w:t>201</w:t>
      </w:r>
      <w:r w:rsidR="005B41CC">
        <w:rPr>
          <w:rFonts w:ascii="Algerian" w:hAnsi="Algerian"/>
          <w:sz w:val="28"/>
          <w:szCs w:val="28"/>
          <w:u w:val="single"/>
        </w:rPr>
        <w:t>9-2020</w:t>
      </w: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602BAA" w:rsidRDefault="005C3B3B" w:rsidP="005C3B3B">
      <w:pPr>
        <w:jc w:val="center"/>
        <w:rPr>
          <w:b/>
          <w:sz w:val="28"/>
          <w:szCs w:val="28"/>
        </w:rPr>
      </w:pPr>
      <w:r w:rsidRPr="00602BAA">
        <w:rPr>
          <w:b/>
          <w:sz w:val="28"/>
          <w:szCs w:val="28"/>
        </w:rPr>
        <w:t>RTI DISCLOSURE</w:t>
      </w:r>
    </w:p>
    <w:p w:rsidR="005C3B3B" w:rsidRPr="00602BAA" w:rsidRDefault="005C3B3B" w:rsidP="005C3B3B">
      <w:pPr>
        <w:jc w:val="center"/>
        <w:rPr>
          <w:b/>
          <w:sz w:val="28"/>
          <w:szCs w:val="28"/>
        </w:rPr>
      </w:pPr>
    </w:p>
    <w:p w:rsidR="005C3B3B" w:rsidRPr="00602BAA" w:rsidRDefault="005C3B3B" w:rsidP="005C3B3B">
      <w:pPr>
        <w:jc w:val="center"/>
        <w:rPr>
          <w:b/>
          <w:sz w:val="28"/>
          <w:szCs w:val="28"/>
        </w:rPr>
      </w:pPr>
    </w:p>
    <w:p w:rsidR="005C3B3B" w:rsidRPr="00602BAA" w:rsidRDefault="005C3B3B" w:rsidP="005C3B3B">
      <w:pPr>
        <w:jc w:val="center"/>
        <w:rPr>
          <w:b/>
          <w:sz w:val="28"/>
          <w:szCs w:val="28"/>
        </w:rPr>
      </w:pPr>
    </w:p>
    <w:p w:rsidR="005C3B3B" w:rsidRPr="00602BAA" w:rsidRDefault="005C3B3B" w:rsidP="005C3B3B">
      <w:pPr>
        <w:jc w:val="center"/>
        <w:rPr>
          <w:b/>
          <w:sz w:val="28"/>
          <w:szCs w:val="28"/>
        </w:rPr>
      </w:pPr>
    </w:p>
    <w:p w:rsidR="005C3B3B" w:rsidRPr="00602BAA" w:rsidRDefault="005C3B3B" w:rsidP="005C3B3B">
      <w:pPr>
        <w:jc w:val="center"/>
        <w:rPr>
          <w:b/>
          <w:sz w:val="28"/>
          <w:szCs w:val="28"/>
        </w:rPr>
      </w:pPr>
      <w:r w:rsidRPr="00602BAA">
        <w:rPr>
          <w:b/>
          <w:sz w:val="28"/>
          <w:szCs w:val="28"/>
        </w:rPr>
        <w:t>UNDER SECTION 4(1</w:t>
      </w:r>
      <w:r w:rsidR="000B59AE" w:rsidRPr="00602BAA">
        <w:rPr>
          <w:b/>
          <w:sz w:val="28"/>
          <w:szCs w:val="28"/>
        </w:rPr>
        <w:t>) (</w:t>
      </w:r>
      <w:r w:rsidRPr="00602BAA">
        <w:rPr>
          <w:b/>
          <w:sz w:val="28"/>
          <w:szCs w:val="28"/>
        </w:rPr>
        <w:t>b) OF THE</w:t>
      </w:r>
    </w:p>
    <w:p w:rsidR="005C3B3B" w:rsidRPr="00602BAA" w:rsidRDefault="005C3B3B" w:rsidP="005C3B3B">
      <w:pPr>
        <w:jc w:val="center"/>
        <w:rPr>
          <w:b/>
          <w:sz w:val="28"/>
          <w:szCs w:val="28"/>
        </w:rPr>
      </w:pPr>
      <w:r w:rsidRPr="00602BAA">
        <w:rPr>
          <w:b/>
          <w:sz w:val="28"/>
          <w:szCs w:val="28"/>
        </w:rPr>
        <w:t xml:space="preserve"> RIGHT TO INFORMATION ACT, 2005</w:t>
      </w:r>
    </w:p>
    <w:p w:rsidR="005C3B3B" w:rsidRPr="00602BAA" w:rsidRDefault="005C3B3B" w:rsidP="005C3B3B">
      <w:pPr>
        <w:jc w:val="center"/>
        <w:rPr>
          <w:b/>
          <w:sz w:val="28"/>
          <w:szCs w:val="28"/>
        </w:rPr>
      </w:pPr>
    </w:p>
    <w:p w:rsidR="005C3B3B" w:rsidRPr="009E10A6" w:rsidRDefault="005C3B3B" w:rsidP="005C3B3B">
      <w:pP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602BAA" w:rsidRDefault="005C3B3B" w:rsidP="005C3B3B">
      <w:pPr>
        <w:jc w:val="center"/>
        <w:rPr>
          <w:b/>
          <w:sz w:val="28"/>
          <w:szCs w:val="28"/>
        </w:rPr>
      </w:pPr>
    </w:p>
    <w:p w:rsidR="005C3B3B" w:rsidRPr="00602BAA" w:rsidRDefault="005C3B3B" w:rsidP="005C3B3B">
      <w:pPr>
        <w:jc w:val="center"/>
        <w:rPr>
          <w:b/>
          <w:sz w:val="28"/>
          <w:szCs w:val="28"/>
        </w:rPr>
      </w:pPr>
      <w:r w:rsidRPr="00602BAA">
        <w:rPr>
          <w:b/>
          <w:sz w:val="28"/>
          <w:szCs w:val="28"/>
        </w:rPr>
        <w:t xml:space="preserve">DIRECTORATE OF BORDER AFFAIRS </w:t>
      </w:r>
    </w:p>
    <w:p w:rsidR="005C3B3B" w:rsidRPr="00602BAA" w:rsidRDefault="00602BAA" w:rsidP="00602BAA">
      <w:pPr>
        <w:ind w:left="2880"/>
        <w:rPr>
          <w:sz w:val="28"/>
          <w:szCs w:val="28"/>
        </w:rPr>
      </w:pPr>
      <w:r>
        <w:rPr>
          <w:b/>
          <w:sz w:val="28"/>
          <w:szCs w:val="28"/>
        </w:rPr>
        <w:t xml:space="preserve">      </w:t>
      </w:r>
      <w:r w:rsidR="00872F9F" w:rsidRPr="00602BAA">
        <w:rPr>
          <w:b/>
          <w:sz w:val="28"/>
          <w:szCs w:val="28"/>
        </w:rPr>
        <w:t>NAGALAND:</w:t>
      </w:r>
      <w:r w:rsidR="005C3B3B" w:rsidRPr="00602BAA">
        <w:rPr>
          <w:b/>
          <w:sz w:val="28"/>
          <w:szCs w:val="28"/>
        </w:rPr>
        <w:t xml:space="preserve"> KOHIMA</w:t>
      </w:r>
    </w:p>
    <w:p w:rsidR="005C3B3B" w:rsidRPr="00602BAA" w:rsidRDefault="005C3B3B" w:rsidP="005C3B3B">
      <w:pPr>
        <w:rPr>
          <w:sz w:val="28"/>
          <w:szCs w:val="28"/>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p>
    <w:p w:rsidR="005C3B3B" w:rsidRPr="009E10A6" w:rsidRDefault="005C3B3B" w:rsidP="005C3B3B">
      <w:pPr>
        <w:jc w:val="center"/>
        <w:rPr>
          <w:b/>
          <w:sz w:val="26"/>
          <w:szCs w:val="26"/>
        </w:rPr>
      </w:pPr>
      <w:r w:rsidRPr="009E10A6">
        <w:rPr>
          <w:b/>
          <w:sz w:val="26"/>
          <w:szCs w:val="26"/>
        </w:rPr>
        <w:lastRenderedPageBreak/>
        <w:t xml:space="preserve"> Manual-I: Particulars of Organization, functions &amp; duties.</w:t>
      </w:r>
    </w:p>
    <w:p w:rsidR="005C3B3B" w:rsidRPr="009E10A6" w:rsidRDefault="005C3B3B" w:rsidP="005C3B3B">
      <w:pPr>
        <w:jc w:val="center"/>
        <w:rPr>
          <w:sz w:val="26"/>
          <w:szCs w:val="26"/>
        </w:rPr>
      </w:pPr>
    </w:p>
    <w:p w:rsidR="00D550D9" w:rsidRDefault="00D550D9" w:rsidP="005C3B3B">
      <w:pPr>
        <w:rPr>
          <w:b/>
          <w:sz w:val="26"/>
          <w:szCs w:val="26"/>
        </w:rPr>
      </w:pPr>
    </w:p>
    <w:p w:rsidR="005C3B3B" w:rsidRPr="009E10A6" w:rsidRDefault="005C3B3B" w:rsidP="005C3B3B">
      <w:pPr>
        <w:rPr>
          <w:b/>
          <w:sz w:val="26"/>
          <w:szCs w:val="26"/>
          <w:u w:val="single"/>
        </w:rPr>
      </w:pPr>
      <w:r w:rsidRPr="009E10A6">
        <w:rPr>
          <w:b/>
          <w:sz w:val="26"/>
          <w:szCs w:val="26"/>
        </w:rPr>
        <w:t>1.1</w:t>
      </w:r>
      <w:r w:rsidRPr="009E10A6">
        <w:rPr>
          <w:b/>
          <w:sz w:val="26"/>
          <w:szCs w:val="26"/>
          <w:u w:val="single"/>
        </w:rPr>
        <w:t xml:space="preserve"> INTRODUCTION:</w:t>
      </w:r>
    </w:p>
    <w:p w:rsidR="005C3B3B" w:rsidRPr="009E10A6" w:rsidRDefault="005C3B3B" w:rsidP="005C3B3B">
      <w:pPr>
        <w:rPr>
          <w:b/>
          <w:sz w:val="26"/>
          <w:szCs w:val="26"/>
          <w:u w:val="single"/>
        </w:rPr>
      </w:pPr>
    </w:p>
    <w:p w:rsidR="005C3B3B" w:rsidRPr="009E10A6" w:rsidRDefault="005C3B3B" w:rsidP="005C3B3B">
      <w:pPr>
        <w:jc w:val="both"/>
        <w:rPr>
          <w:sz w:val="26"/>
          <w:szCs w:val="26"/>
        </w:rPr>
      </w:pPr>
      <w:r w:rsidRPr="009E10A6">
        <w:rPr>
          <w:sz w:val="26"/>
          <w:szCs w:val="26"/>
        </w:rPr>
        <w:tab/>
        <w:t>In order deal with the border related issues with the neighboring states, the Department of Border Affairs was first established on 9</w:t>
      </w:r>
      <w:r w:rsidRPr="009E10A6">
        <w:rPr>
          <w:sz w:val="26"/>
          <w:szCs w:val="26"/>
          <w:vertAlign w:val="superscript"/>
        </w:rPr>
        <w:t>th</w:t>
      </w:r>
      <w:r w:rsidRPr="009E10A6">
        <w:rPr>
          <w:sz w:val="26"/>
          <w:szCs w:val="26"/>
        </w:rPr>
        <w:t xml:space="preserve"> June, 1983 headed by an Advisor and Ex-Officio Secretary, Border Affairs. However it was only from 10</w:t>
      </w:r>
      <w:r w:rsidRPr="009E10A6">
        <w:rPr>
          <w:sz w:val="26"/>
          <w:szCs w:val="26"/>
          <w:vertAlign w:val="superscript"/>
        </w:rPr>
        <w:t>th</w:t>
      </w:r>
      <w:r w:rsidRPr="009E10A6">
        <w:rPr>
          <w:sz w:val="26"/>
          <w:szCs w:val="26"/>
        </w:rPr>
        <w:t xml:space="preserve"> March 2006 that it started functioning as a Directorate under the administrative control of Commissioner, Nagaland as its Ex-Officio Director comprising both the Secretariat staff and Field Level Officers under a single line of administration. The Directorate was further strengthen and allowed to perform the functions of the Secretariat of Border Affairs with the</w:t>
      </w:r>
      <w:r w:rsidR="00472922">
        <w:rPr>
          <w:sz w:val="26"/>
          <w:szCs w:val="26"/>
        </w:rPr>
        <w:t xml:space="preserve"> </w:t>
      </w:r>
      <w:r w:rsidR="004801FD">
        <w:rPr>
          <w:sz w:val="26"/>
          <w:szCs w:val="26"/>
        </w:rPr>
        <w:t>Commissioner, Nagaland</w:t>
      </w:r>
      <w:r w:rsidRPr="009E10A6">
        <w:rPr>
          <w:sz w:val="26"/>
          <w:szCs w:val="26"/>
        </w:rPr>
        <w:t xml:space="preserve"> as its</w:t>
      </w:r>
      <w:r w:rsidR="004801FD">
        <w:rPr>
          <w:sz w:val="26"/>
          <w:szCs w:val="26"/>
        </w:rPr>
        <w:t xml:space="preserve"> Administrative head</w:t>
      </w:r>
      <w:r w:rsidRPr="009E10A6">
        <w:rPr>
          <w:sz w:val="26"/>
          <w:szCs w:val="26"/>
        </w:rPr>
        <w:t xml:space="preserve"> w.e.f. 21/8/2006. </w:t>
      </w:r>
    </w:p>
    <w:p w:rsidR="005C3B3B" w:rsidRPr="009E10A6" w:rsidRDefault="005C3B3B" w:rsidP="005C3B3B">
      <w:pPr>
        <w:jc w:val="both"/>
        <w:rPr>
          <w:sz w:val="26"/>
          <w:szCs w:val="26"/>
        </w:rPr>
      </w:pPr>
    </w:p>
    <w:p w:rsidR="005C3B3B" w:rsidRDefault="005C3B3B" w:rsidP="005C3B3B">
      <w:pPr>
        <w:jc w:val="both"/>
        <w:rPr>
          <w:b/>
          <w:sz w:val="26"/>
          <w:szCs w:val="26"/>
        </w:rPr>
      </w:pPr>
      <w:r w:rsidRPr="009E10A6">
        <w:rPr>
          <w:b/>
          <w:sz w:val="26"/>
          <w:szCs w:val="26"/>
        </w:rPr>
        <w:t>1.2 Functional scope of the Department:</w:t>
      </w:r>
    </w:p>
    <w:p w:rsidR="00D550D9" w:rsidRPr="009E10A6" w:rsidRDefault="00D550D9" w:rsidP="005C3B3B">
      <w:pPr>
        <w:jc w:val="both"/>
        <w:rPr>
          <w:b/>
          <w:sz w:val="26"/>
          <w:szCs w:val="26"/>
        </w:rPr>
      </w:pPr>
    </w:p>
    <w:p w:rsidR="005C3B3B" w:rsidRPr="009E10A6" w:rsidRDefault="005C3B3B" w:rsidP="005C3B3B">
      <w:pPr>
        <w:numPr>
          <w:ilvl w:val="0"/>
          <w:numId w:val="1"/>
        </w:numPr>
        <w:ind w:left="1418" w:hanging="851"/>
        <w:jc w:val="both"/>
        <w:rPr>
          <w:sz w:val="26"/>
          <w:szCs w:val="26"/>
        </w:rPr>
      </w:pPr>
      <w:r w:rsidRPr="009E10A6">
        <w:rPr>
          <w:sz w:val="26"/>
          <w:szCs w:val="26"/>
        </w:rPr>
        <w:t>Administer the Nagaland – Assam border dispute.</w:t>
      </w:r>
    </w:p>
    <w:p w:rsidR="005C3B3B" w:rsidRPr="009E10A6" w:rsidRDefault="005C3B3B" w:rsidP="005C3B3B">
      <w:pPr>
        <w:numPr>
          <w:ilvl w:val="0"/>
          <w:numId w:val="1"/>
        </w:numPr>
        <w:ind w:left="1418" w:hanging="851"/>
        <w:jc w:val="both"/>
        <w:rPr>
          <w:sz w:val="26"/>
          <w:szCs w:val="26"/>
        </w:rPr>
      </w:pPr>
      <w:r w:rsidRPr="009E10A6">
        <w:rPr>
          <w:sz w:val="26"/>
          <w:szCs w:val="26"/>
        </w:rPr>
        <w:t>Administer the Border between Nagaland &amp; Manipur.</w:t>
      </w:r>
    </w:p>
    <w:p w:rsidR="005C3B3B" w:rsidRPr="009E10A6" w:rsidRDefault="005C3B3B" w:rsidP="005C3B3B">
      <w:pPr>
        <w:numPr>
          <w:ilvl w:val="0"/>
          <w:numId w:val="1"/>
        </w:numPr>
        <w:ind w:left="1418" w:hanging="851"/>
        <w:jc w:val="both"/>
        <w:rPr>
          <w:sz w:val="26"/>
          <w:szCs w:val="26"/>
        </w:rPr>
      </w:pPr>
      <w:r w:rsidRPr="009E10A6">
        <w:rPr>
          <w:sz w:val="26"/>
          <w:szCs w:val="26"/>
        </w:rPr>
        <w:t>Administer the border between Nagaland – Arunachal Pradesh.</w:t>
      </w:r>
    </w:p>
    <w:p w:rsidR="005C3B3B" w:rsidRPr="009E10A6" w:rsidRDefault="005C3B3B" w:rsidP="005C3B3B">
      <w:pPr>
        <w:numPr>
          <w:ilvl w:val="0"/>
          <w:numId w:val="1"/>
        </w:numPr>
        <w:ind w:left="1418" w:hanging="851"/>
        <w:jc w:val="both"/>
        <w:rPr>
          <w:sz w:val="26"/>
          <w:szCs w:val="26"/>
        </w:rPr>
      </w:pPr>
      <w:r w:rsidRPr="009E10A6">
        <w:rPr>
          <w:sz w:val="26"/>
          <w:szCs w:val="26"/>
        </w:rPr>
        <w:t>Maintenance of Indo-Myanmar Boundary Pillars adjoining Nagaland State under Government of India, MHA (BM) directives.</w:t>
      </w:r>
    </w:p>
    <w:p w:rsidR="005C3B3B" w:rsidRPr="009E10A6" w:rsidRDefault="005C3B3B" w:rsidP="005C3B3B">
      <w:pPr>
        <w:numPr>
          <w:ilvl w:val="0"/>
          <w:numId w:val="1"/>
        </w:numPr>
        <w:ind w:left="1418" w:hanging="851"/>
        <w:jc w:val="both"/>
        <w:rPr>
          <w:sz w:val="26"/>
          <w:szCs w:val="26"/>
        </w:rPr>
      </w:pPr>
      <w:r w:rsidRPr="009E10A6">
        <w:rPr>
          <w:sz w:val="26"/>
          <w:szCs w:val="26"/>
        </w:rPr>
        <w:t>Matters relating to creation of Research Cell for collection and compilation of old record/documents and Maps on Border areas with explanatory notes.</w:t>
      </w:r>
    </w:p>
    <w:p w:rsidR="005C3B3B" w:rsidRPr="009E10A6" w:rsidRDefault="005C3B3B" w:rsidP="005C3B3B">
      <w:pPr>
        <w:numPr>
          <w:ilvl w:val="0"/>
          <w:numId w:val="1"/>
        </w:numPr>
        <w:ind w:left="1418" w:hanging="851"/>
        <w:jc w:val="both"/>
        <w:rPr>
          <w:sz w:val="26"/>
          <w:szCs w:val="26"/>
        </w:rPr>
      </w:pPr>
      <w:r w:rsidRPr="009E10A6">
        <w:rPr>
          <w:sz w:val="26"/>
          <w:szCs w:val="26"/>
        </w:rPr>
        <w:t>Preparation of History sheet of boundary disputes.</w:t>
      </w:r>
    </w:p>
    <w:p w:rsidR="005C3B3B" w:rsidRPr="009E10A6" w:rsidRDefault="005C3B3B" w:rsidP="005C3B3B">
      <w:pPr>
        <w:numPr>
          <w:ilvl w:val="0"/>
          <w:numId w:val="1"/>
        </w:numPr>
        <w:ind w:left="1418" w:hanging="851"/>
        <w:jc w:val="both"/>
        <w:rPr>
          <w:sz w:val="26"/>
          <w:szCs w:val="26"/>
        </w:rPr>
      </w:pPr>
      <w:r w:rsidRPr="009E10A6">
        <w:rPr>
          <w:sz w:val="26"/>
          <w:szCs w:val="26"/>
        </w:rPr>
        <w:t>Co-ordinates with various development agencies of the Government in carrying out plans, schemes and programmes along the Inter-State Borders and International Border.</w:t>
      </w:r>
    </w:p>
    <w:p w:rsidR="005C3B3B" w:rsidRPr="009E10A6" w:rsidRDefault="005C3B3B" w:rsidP="005C3B3B">
      <w:pPr>
        <w:numPr>
          <w:ilvl w:val="0"/>
          <w:numId w:val="1"/>
        </w:numPr>
        <w:ind w:left="1418" w:hanging="851"/>
        <w:jc w:val="both"/>
        <w:rPr>
          <w:sz w:val="26"/>
          <w:szCs w:val="26"/>
        </w:rPr>
      </w:pPr>
      <w:r w:rsidRPr="009E10A6">
        <w:rPr>
          <w:sz w:val="26"/>
          <w:szCs w:val="26"/>
        </w:rPr>
        <w:t>Matter relating to constitution of Enquiry Committee by the Central Government and other relevant matters in the disputed areas along the Inter-State Borders.</w:t>
      </w:r>
    </w:p>
    <w:p w:rsidR="005C3B3B" w:rsidRPr="009E10A6" w:rsidRDefault="005C3B3B" w:rsidP="005C3B3B">
      <w:pPr>
        <w:numPr>
          <w:ilvl w:val="0"/>
          <w:numId w:val="1"/>
        </w:numPr>
        <w:ind w:left="1418" w:hanging="851"/>
        <w:jc w:val="both"/>
        <w:rPr>
          <w:sz w:val="26"/>
          <w:szCs w:val="26"/>
        </w:rPr>
      </w:pPr>
      <w:r w:rsidRPr="009E10A6">
        <w:rPr>
          <w:sz w:val="26"/>
          <w:szCs w:val="26"/>
        </w:rPr>
        <w:t>Any other function (s) that may be assigned temporarily or on a permanent basis as may deem fit by the Government.</w:t>
      </w:r>
    </w:p>
    <w:p w:rsidR="005C3B3B" w:rsidRPr="009E10A6" w:rsidRDefault="005C3B3B" w:rsidP="005C3B3B">
      <w:pPr>
        <w:jc w:val="both"/>
        <w:rPr>
          <w:sz w:val="26"/>
          <w:szCs w:val="26"/>
        </w:rPr>
      </w:pPr>
    </w:p>
    <w:p w:rsidR="005C3B3B" w:rsidRDefault="005C3B3B" w:rsidP="005C3B3B">
      <w:pPr>
        <w:jc w:val="both"/>
        <w:rPr>
          <w:b/>
          <w:sz w:val="26"/>
          <w:szCs w:val="26"/>
        </w:rPr>
      </w:pPr>
      <w:r w:rsidRPr="009E10A6">
        <w:rPr>
          <w:b/>
          <w:sz w:val="26"/>
          <w:szCs w:val="26"/>
        </w:rPr>
        <w:t>1.3 Organizational Structure of the Department:</w:t>
      </w:r>
    </w:p>
    <w:p w:rsidR="00D550D9" w:rsidRPr="009E10A6" w:rsidRDefault="00D550D9" w:rsidP="005C3B3B">
      <w:pPr>
        <w:jc w:val="both"/>
        <w:rPr>
          <w:b/>
          <w:sz w:val="26"/>
          <w:szCs w:val="26"/>
        </w:rPr>
      </w:pPr>
    </w:p>
    <w:p w:rsidR="005C3B3B" w:rsidRPr="009E10A6" w:rsidRDefault="005C3B3B" w:rsidP="005C3B3B">
      <w:pPr>
        <w:numPr>
          <w:ilvl w:val="0"/>
          <w:numId w:val="3"/>
        </w:numPr>
        <w:ind w:left="1418" w:hanging="851"/>
        <w:jc w:val="both"/>
        <w:rPr>
          <w:sz w:val="26"/>
          <w:szCs w:val="26"/>
        </w:rPr>
      </w:pPr>
      <w:r w:rsidRPr="009E10A6">
        <w:rPr>
          <w:sz w:val="26"/>
          <w:szCs w:val="26"/>
        </w:rPr>
        <w:t xml:space="preserve">Administratively, the Department of Border Affairs is under the </w:t>
      </w:r>
      <w:r w:rsidR="00F4405F">
        <w:rPr>
          <w:sz w:val="26"/>
          <w:szCs w:val="26"/>
        </w:rPr>
        <w:t>Commissioner, a</w:t>
      </w:r>
      <w:r w:rsidRPr="009E10A6">
        <w:rPr>
          <w:sz w:val="26"/>
          <w:szCs w:val="26"/>
        </w:rPr>
        <w:t xml:space="preserve">s </w:t>
      </w:r>
      <w:r w:rsidR="00F4405F">
        <w:rPr>
          <w:sz w:val="26"/>
          <w:szCs w:val="26"/>
        </w:rPr>
        <w:t xml:space="preserve">Ex-Officio Director </w:t>
      </w:r>
      <w:r w:rsidRPr="009E10A6">
        <w:rPr>
          <w:sz w:val="26"/>
          <w:szCs w:val="26"/>
        </w:rPr>
        <w:t>Border Affairs.</w:t>
      </w:r>
    </w:p>
    <w:p w:rsidR="005C3B3B" w:rsidRPr="00F40A23" w:rsidRDefault="00F40A23" w:rsidP="00F40A23">
      <w:pPr>
        <w:numPr>
          <w:ilvl w:val="0"/>
          <w:numId w:val="3"/>
        </w:numPr>
        <w:ind w:left="1418" w:hanging="851"/>
        <w:jc w:val="both"/>
        <w:rPr>
          <w:sz w:val="26"/>
          <w:szCs w:val="26"/>
        </w:rPr>
      </w:pPr>
      <w:r>
        <w:rPr>
          <w:sz w:val="26"/>
          <w:szCs w:val="26"/>
        </w:rPr>
        <w:t>1(One) Joint Director</w:t>
      </w:r>
      <w:r w:rsidR="005C3B3B" w:rsidRPr="009E10A6">
        <w:rPr>
          <w:sz w:val="26"/>
          <w:szCs w:val="26"/>
        </w:rPr>
        <w:t>.</w:t>
      </w:r>
    </w:p>
    <w:p w:rsidR="00F40A23" w:rsidRPr="000D204B" w:rsidRDefault="00F40A23" w:rsidP="005C3B3B">
      <w:pPr>
        <w:numPr>
          <w:ilvl w:val="0"/>
          <w:numId w:val="3"/>
        </w:numPr>
        <w:ind w:left="1418" w:hanging="851"/>
        <w:jc w:val="both"/>
        <w:rPr>
          <w:color w:val="000000" w:themeColor="text1"/>
          <w:sz w:val="26"/>
          <w:szCs w:val="26"/>
        </w:rPr>
      </w:pPr>
      <w:r>
        <w:rPr>
          <w:color w:val="000000" w:themeColor="text1"/>
          <w:sz w:val="26"/>
          <w:szCs w:val="26"/>
        </w:rPr>
        <w:t>1(one)Deputy Director</w:t>
      </w:r>
    </w:p>
    <w:p w:rsidR="00F614EE" w:rsidRPr="00F4405F" w:rsidRDefault="00F614EE" w:rsidP="005C3B3B">
      <w:pPr>
        <w:numPr>
          <w:ilvl w:val="0"/>
          <w:numId w:val="3"/>
        </w:numPr>
        <w:ind w:left="1418" w:hanging="851"/>
        <w:jc w:val="both"/>
        <w:rPr>
          <w:sz w:val="26"/>
          <w:szCs w:val="26"/>
        </w:rPr>
      </w:pPr>
      <w:r w:rsidRPr="00F4405F">
        <w:rPr>
          <w:sz w:val="26"/>
          <w:szCs w:val="26"/>
        </w:rPr>
        <w:t>2 (two) post of Assistant Director.</w:t>
      </w:r>
    </w:p>
    <w:p w:rsidR="005C3B3B" w:rsidRPr="009E10A6" w:rsidRDefault="005C3B3B" w:rsidP="005C3B3B">
      <w:pPr>
        <w:numPr>
          <w:ilvl w:val="0"/>
          <w:numId w:val="3"/>
        </w:numPr>
        <w:tabs>
          <w:tab w:val="num" w:pos="1418"/>
        </w:tabs>
        <w:ind w:left="1418" w:hanging="851"/>
        <w:jc w:val="both"/>
        <w:rPr>
          <w:sz w:val="26"/>
          <w:szCs w:val="26"/>
        </w:rPr>
      </w:pPr>
      <w:r w:rsidRPr="009E10A6">
        <w:rPr>
          <w:sz w:val="26"/>
          <w:szCs w:val="26"/>
        </w:rPr>
        <w:t xml:space="preserve">1 (one) post of Assistant Superintendent. </w:t>
      </w:r>
    </w:p>
    <w:p w:rsidR="005C3B3B" w:rsidRPr="009E10A6" w:rsidRDefault="005C3B3B" w:rsidP="005C3B3B">
      <w:pPr>
        <w:numPr>
          <w:ilvl w:val="0"/>
          <w:numId w:val="3"/>
        </w:numPr>
        <w:tabs>
          <w:tab w:val="num" w:pos="1418"/>
        </w:tabs>
        <w:ind w:left="1418" w:hanging="851"/>
        <w:jc w:val="both"/>
        <w:rPr>
          <w:sz w:val="26"/>
          <w:szCs w:val="26"/>
        </w:rPr>
      </w:pPr>
      <w:r w:rsidRPr="009E10A6">
        <w:rPr>
          <w:sz w:val="26"/>
          <w:szCs w:val="26"/>
        </w:rPr>
        <w:t>1 (one) UDA-cum-Accountant.</w:t>
      </w:r>
    </w:p>
    <w:p w:rsidR="005C3B3B" w:rsidRPr="009E10A6" w:rsidRDefault="005C3B3B" w:rsidP="005C3B3B">
      <w:pPr>
        <w:numPr>
          <w:ilvl w:val="0"/>
          <w:numId w:val="3"/>
        </w:numPr>
        <w:tabs>
          <w:tab w:val="num" w:pos="1418"/>
        </w:tabs>
        <w:ind w:left="1418" w:hanging="851"/>
        <w:jc w:val="both"/>
        <w:rPr>
          <w:sz w:val="26"/>
          <w:szCs w:val="26"/>
        </w:rPr>
      </w:pPr>
      <w:r w:rsidRPr="009E10A6">
        <w:rPr>
          <w:sz w:val="26"/>
          <w:szCs w:val="26"/>
        </w:rPr>
        <w:t>Record Keeper (1 post).</w:t>
      </w:r>
    </w:p>
    <w:p w:rsidR="005C3B3B" w:rsidRPr="009E10A6" w:rsidRDefault="005C3B3B" w:rsidP="005C3B3B">
      <w:pPr>
        <w:numPr>
          <w:ilvl w:val="0"/>
          <w:numId w:val="3"/>
        </w:numPr>
        <w:tabs>
          <w:tab w:val="num" w:pos="1418"/>
        </w:tabs>
        <w:ind w:left="1418" w:hanging="851"/>
        <w:jc w:val="both"/>
        <w:rPr>
          <w:sz w:val="26"/>
          <w:szCs w:val="26"/>
        </w:rPr>
      </w:pPr>
      <w:r w:rsidRPr="009E10A6">
        <w:rPr>
          <w:sz w:val="26"/>
          <w:szCs w:val="26"/>
        </w:rPr>
        <w:t>Steno Gr-III (1 post).</w:t>
      </w:r>
    </w:p>
    <w:p w:rsidR="005C3B3B" w:rsidRPr="009E10A6" w:rsidRDefault="005C3B3B" w:rsidP="005C3B3B">
      <w:pPr>
        <w:numPr>
          <w:ilvl w:val="0"/>
          <w:numId w:val="3"/>
        </w:numPr>
        <w:tabs>
          <w:tab w:val="num" w:pos="1418"/>
        </w:tabs>
        <w:ind w:left="1418" w:hanging="851"/>
        <w:jc w:val="both"/>
        <w:rPr>
          <w:sz w:val="26"/>
          <w:szCs w:val="26"/>
        </w:rPr>
      </w:pPr>
      <w:r w:rsidRPr="009E10A6">
        <w:rPr>
          <w:sz w:val="26"/>
          <w:szCs w:val="26"/>
        </w:rPr>
        <w:t>LDA-cum-computer Asst. (2 posts).</w:t>
      </w:r>
    </w:p>
    <w:p w:rsidR="005C3B3B" w:rsidRPr="009E10A6" w:rsidRDefault="005D21D7" w:rsidP="005C3B3B">
      <w:pPr>
        <w:numPr>
          <w:ilvl w:val="0"/>
          <w:numId w:val="3"/>
        </w:numPr>
        <w:tabs>
          <w:tab w:val="num" w:pos="1418"/>
        </w:tabs>
        <w:ind w:left="1418" w:hanging="851"/>
        <w:jc w:val="both"/>
        <w:rPr>
          <w:sz w:val="26"/>
          <w:szCs w:val="26"/>
        </w:rPr>
      </w:pPr>
      <w:r>
        <w:rPr>
          <w:sz w:val="26"/>
          <w:szCs w:val="26"/>
        </w:rPr>
        <w:t xml:space="preserve">Grade IV </w:t>
      </w:r>
      <w:r w:rsidR="005C3B3B" w:rsidRPr="009E10A6">
        <w:rPr>
          <w:sz w:val="26"/>
          <w:szCs w:val="26"/>
        </w:rPr>
        <w:t>(2 posts).</w:t>
      </w:r>
    </w:p>
    <w:p w:rsidR="005C3B3B" w:rsidRPr="009E10A6" w:rsidRDefault="005C3B3B" w:rsidP="005C3B3B">
      <w:pPr>
        <w:numPr>
          <w:ilvl w:val="0"/>
          <w:numId w:val="3"/>
        </w:numPr>
        <w:tabs>
          <w:tab w:val="num" w:pos="1418"/>
        </w:tabs>
        <w:ind w:left="1418" w:hanging="851"/>
        <w:jc w:val="both"/>
        <w:rPr>
          <w:sz w:val="26"/>
          <w:szCs w:val="26"/>
        </w:rPr>
      </w:pPr>
      <w:r w:rsidRPr="009E10A6">
        <w:rPr>
          <w:sz w:val="26"/>
          <w:szCs w:val="26"/>
        </w:rPr>
        <w:t>Driver Gr-II (6 posts).</w:t>
      </w:r>
    </w:p>
    <w:p w:rsidR="00F614EE" w:rsidRPr="009E10A6" w:rsidRDefault="00F614EE" w:rsidP="005C3B3B">
      <w:pPr>
        <w:jc w:val="both"/>
        <w:rPr>
          <w:sz w:val="26"/>
          <w:szCs w:val="26"/>
        </w:rPr>
      </w:pPr>
    </w:p>
    <w:p w:rsidR="005C3B3B" w:rsidRPr="009E10A6" w:rsidRDefault="005C3B3B" w:rsidP="005C3B3B">
      <w:pPr>
        <w:jc w:val="both"/>
        <w:rPr>
          <w:sz w:val="26"/>
          <w:szCs w:val="26"/>
        </w:rPr>
      </w:pPr>
    </w:p>
    <w:p w:rsidR="005C3B3B" w:rsidRDefault="005C3B3B" w:rsidP="005C3B3B">
      <w:pPr>
        <w:jc w:val="both"/>
        <w:rPr>
          <w:b/>
          <w:sz w:val="26"/>
          <w:szCs w:val="26"/>
        </w:rPr>
      </w:pPr>
      <w:r w:rsidRPr="009E10A6">
        <w:rPr>
          <w:b/>
          <w:sz w:val="26"/>
          <w:szCs w:val="26"/>
        </w:rPr>
        <w:t>1.4 Structure:-</w:t>
      </w:r>
    </w:p>
    <w:p w:rsidR="009E10A6" w:rsidRPr="009E10A6" w:rsidRDefault="009E10A6" w:rsidP="005C3B3B">
      <w:pPr>
        <w:jc w:val="both"/>
        <w:rPr>
          <w:b/>
          <w:sz w:val="26"/>
          <w:szCs w:val="26"/>
        </w:rPr>
      </w:pPr>
    </w:p>
    <w:p w:rsidR="005C3B3B" w:rsidRPr="009E10A6" w:rsidRDefault="004801FD" w:rsidP="00D04B78">
      <w:pPr>
        <w:rPr>
          <w:sz w:val="26"/>
          <w:szCs w:val="26"/>
        </w:rPr>
      </w:pPr>
      <w:r>
        <w:rPr>
          <w:sz w:val="26"/>
          <w:szCs w:val="26"/>
        </w:rPr>
        <w:t>Commissioner, Nagaland</w:t>
      </w:r>
      <w:r w:rsidR="002B759B">
        <w:rPr>
          <w:sz w:val="26"/>
          <w:szCs w:val="26"/>
        </w:rPr>
        <w:tab/>
      </w:r>
      <w:r w:rsidR="002B759B">
        <w:rPr>
          <w:sz w:val="26"/>
          <w:szCs w:val="26"/>
        </w:rPr>
        <w:tab/>
        <w:t xml:space="preserve"> &amp; </w:t>
      </w:r>
      <w:r w:rsidR="002B759B">
        <w:rPr>
          <w:sz w:val="26"/>
          <w:szCs w:val="26"/>
        </w:rPr>
        <w:tab/>
      </w:r>
      <w:r w:rsidR="00AC45B1">
        <w:rPr>
          <w:sz w:val="26"/>
          <w:szCs w:val="26"/>
        </w:rPr>
        <w:t xml:space="preserve">                      </w:t>
      </w:r>
      <w:r w:rsidR="005C3B3B" w:rsidRPr="009E10A6">
        <w:rPr>
          <w:sz w:val="26"/>
          <w:szCs w:val="26"/>
        </w:rPr>
        <w:t>Ex- Officio Director.</w:t>
      </w:r>
    </w:p>
    <w:p w:rsidR="005C3B3B" w:rsidRPr="009E10A6" w:rsidRDefault="002E4986" w:rsidP="005C3B3B">
      <w:pPr>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70.1pt;margin-top:4.2pt;width:9pt;height:9pt;z-index:251660288"/>
        </w:pict>
      </w:r>
    </w:p>
    <w:p w:rsidR="005C3B3B" w:rsidRPr="009E10A6" w:rsidRDefault="002E4986" w:rsidP="005C3B3B">
      <w:pPr>
        <w:ind w:firstLine="720"/>
        <w:rPr>
          <w:sz w:val="26"/>
          <w:szCs w:val="26"/>
        </w:rPr>
      </w:pPr>
      <w:r>
        <w:rPr>
          <w:noProof/>
          <w:sz w:val="26"/>
          <w:szCs w:val="26"/>
        </w:rPr>
        <w:pict>
          <v:shape id="_x0000_s1029" type="#_x0000_t67" style="position:absolute;left:0;text-align:left;margin-left:341.4pt;margin-top:6.55pt;width:9pt;height:9pt;z-index:251663360"/>
        </w:pict>
      </w:r>
      <w:r w:rsidR="005C3B3B" w:rsidRPr="009E10A6">
        <w:rPr>
          <w:sz w:val="26"/>
          <w:szCs w:val="26"/>
        </w:rPr>
        <w:t xml:space="preserve"> </w:t>
      </w:r>
      <w:r w:rsidR="005B41CC">
        <w:rPr>
          <w:sz w:val="26"/>
          <w:szCs w:val="26"/>
        </w:rPr>
        <w:t>Joint</w:t>
      </w:r>
      <w:r w:rsidR="00F40A23">
        <w:rPr>
          <w:sz w:val="26"/>
          <w:szCs w:val="26"/>
        </w:rPr>
        <w:t xml:space="preserve"> </w:t>
      </w:r>
      <w:r w:rsidR="00157B00">
        <w:rPr>
          <w:sz w:val="26"/>
          <w:szCs w:val="26"/>
        </w:rPr>
        <w:t xml:space="preserve">Secretary </w:t>
      </w:r>
      <w:r w:rsidR="00157B00">
        <w:rPr>
          <w:sz w:val="26"/>
          <w:szCs w:val="26"/>
        </w:rPr>
        <w:tab/>
      </w:r>
      <w:r w:rsidR="00157B00">
        <w:rPr>
          <w:sz w:val="26"/>
          <w:szCs w:val="26"/>
        </w:rPr>
        <w:tab/>
      </w:r>
      <w:r w:rsidR="000B59AE">
        <w:rPr>
          <w:sz w:val="26"/>
          <w:szCs w:val="26"/>
        </w:rPr>
        <w:t xml:space="preserve"> </w:t>
      </w:r>
      <w:r w:rsidR="005C3B3B" w:rsidRPr="009E10A6">
        <w:rPr>
          <w:sz w:val="26"/>
          <w:szCs w:val="26"/>
        </w:rPr>
        <w:t xml:space="preserve">&amp; </w:t>
      </w:r>
      <w:r w:rsidR="005C3B3B" w:rsidRPr="009E10A6">
        <w:rPr>
          <w:sz w:val="26"/>
          <w:szCs w:val="26"/>
        </w:rPr>
        <w:tab/>
      </w:r>
      <w:r w:rsidR="005C3B3B" w:rsidRPr="009E10A6">
        <w:rPr>
          <w:sz w:val="26"/>
          <w:szCs w:val="26"/>
        </w:rPr>
        <w:tab/>
      </w:r>
      <w:r w:rsidR="00AC45B1">
        <w:rPr>
          <w:sz w:val="26"/>
          <w:szCs w:val="26"/>
        </w:rPr>
        <w:t xml:space="preserve">      </w:t>
      </w:r>
    </w:p>
    <w:p w:rsidR="005C3B3B" w:rsidRPr="009E10A6" w:rsidRDefault="002E4986" w:rsidP="005C3B3B">
      <w:pPr>
        <w:rPr>
          <w:sz w:val="26"/>
          <w:szCs w:val="26"/>
        </w:rPr>
      </w:pPr>
      <w:r>
        <w:rPr>
          <w:noProof/>
          <w:sz w:val="26"/>
          <w:szCs w:val="26"/>
        </w:rPr>
        <w:pict>
          <v:shape id="_x0000_s1028" type="#_x0000_t67" style="position:absolute;margin-left:69.55pt;margin-top:.6pt;width:9pt;height:9pt;z-index:251662336"/>
        </w:pict>
      </w:r>
    </w:p>
    <w:p w:rsidR="005C3B3B" w:rsidRPr="00B22ADB" w:rsidRDefault="00F40A23" w:rsidP="005C3B3B">
      <w:pPr>
        <w:ind w:firstLine="720"/>
        <w:rPr>
          <w:color w:val="000000" w:themeColor="text1"/>
          <w:sz w:val="26"/>
          <w:szCs w:val="26"/>
        </w:rPr>
      </w:pPr>
      <w:r>
        <w:rPr>
          <w:sz w:val="26"/>
          <w:szCs w:val="26"/>
        </w:rPr>
        <w:t>Under</w:t>
      </w:r>
      <w:r w:rsidR="005C3B3B" w:rsidRPr="009E10A6">
        <w:rPr>
          <w:sz w:val="26"/>
          <w:szCs w:val="26"/>
        </w:rPr>
        <w:t xml:space="preserve"> Secretary</w:t>
      </w:r>
      <w:r w:rsidR="005C3B3B" w:rsidRPr="009E10A6">
        <w:rPr>
          <w:sz w:val="26"/>
          <w:szCs w:val="26"/>
        </w:rPr>
        <w:tab/>
      </w:r>
      <w:r w:rsidR="005C3B3B" w:rsidRPr="009E10A6">
        <w:rPr>
          <w:sz w:val="26"/>
          <w:szCs w:val="26"/>
        </w:rPr>
        <w:tab/>
      </w:r>
      <w:r w:rsidR="005C3B3B" w:rsidRPr="009E10A6">
        <w:rPr>
          <w:sz w:val="26"/>
          <w:szCs w:val="26"/>
        </w:rPr>
        <w:tab/>
      </w:r>
      <w:r w:rsidR="005C3B3B" w:rsidRPr="009E10A6">
        <w:rPr>
          <w:sz w:val="26"/>
          <w:szCs w:val="26"/>
        </w:rPr>
        <w:tab/>
      </w:r>
      <w:r w:rsidR="005C3B3B" w:rsidRPr="009E10A6">
        <w:rPr>
          <w:sz w:val="26"/>
          <w:szCs w:val="26"/>
        </w:rPr>
        <w:tab/>
      </w:r>
      <w:r w:rsidR="00AC45B1">
        <w:rPr>
          <w:sz w:val="26"/>
          <w:szCs w:val="26"/>
        </w:rPr>
        <w:t xml:space="preserve">     </w:t>
      </w:r>
      <w:r w:rsidR="000D204B">
        <w:rPr>
          <w:sz w:val="26"/>
          <w:szCs w:val="26"/>
        </w:rPr>
        <w:t xml:space="preserve">Joint </w:t>
      </w:r>
      <w:r w:rsidR="005C3B3B" w:rsidRPr="00826952">
        <w:rPr>
          <w:color w:val="943634" w:themeColor="accent2" w:themeShade="BF"/>
          <w:sz w:val="26"/>
          <w:szCs w:val="26"/>
        </w:rPr>
        <w:t xml:space="preserve"> </w:t>
      </w:r>
      <w:r w:rsidR="005C3B3B" w:rsidRPr="00B22ADB">
        <w:rPr>
          <w:color w:val="000000" w:themeColor="text1"/>
          <w:sz w:val="26"/>
          <w:szCs w:val="26"/>
        </w:rPr>
        <w:t>Director.</w:t>
      </w:r>
    </w:p>
    <w:p w:rsidR="005C3B3B" w:rsidRPr="00B22ADB" w:rsidRDefault="002E4986" w:rsidP="005C3B3B">
      <w:pPr>
        <w:jc w:val="center"/>
        <w:rPr>
          <w:color w:val="000000" w:themeColor="text1"/>
          <w:sz w:val="26"/>
          <w:szCs w:val="26"/>
        </w:rPr>
      </w:pPr>
      <w:r w:rsidRPr="002E4986">
        <w:rPr>
          <w:noProof/>
          <w:color w:val="000000" w:themeColor="text1"/>
          <w:sz w:val="26"/>
          <w:szCs w:val="26"/>
          <w:lang w:val="en-IN" w:eastAsia="en-IN"/>
        </w:rPr>
        <w:pict>
          <v:shape id="_x0000_s1038" type="#_x0000_t67" style="position:absolute;left:0;text-align:left;margin-left:68.8pt;margin-top:4.45pt;width:9pt;height:44.5pt;z-index:251672576"/>
        </w:pict>
      </w:r>
      <w:r>
        <w:rPr>
          <w:noProof/>
          <w:color w:val="000000" w:themeColor="text1"/>
          <w:sz w:val="26"/>
          <w:szCs w:val="26"/>
        </w:rPr>
        <w:pict>
          <v:shape id="_x0000_s1031" type="#_x0000_t67" style="position:absolute;left:0;text-align:left;margin-left:342pt;margin-top:1.5pt;width:8.4pt;height:10.5pt;z-index:251665408"/>
        </w:pict>
      </w:r>
    </w:p>
    <w:p w:rsidR="000D204B" w:rsidRPr="00B22ADB" w:rsidRDefault="00F614EE" w:rsidP="000D204B">
      <w:pPr>
        <w:ind w:firstLine="720"/>
        <w:rPr>
          <w:color w:val="000000" w:themeColor="text1"/>
          <w:sz w:val="26"/>
          <w:szCs w:val="26"/>
          <w:lang w:val="en-IN"/>
        </w:rPr>
      </w:pPr>
      <w:r w:rsidRPr="00B22ADB">
        <w:rPr>
          <w:color w:val="000000" w:themeColor="text1"/>
          <w:sz w:val="26"/>
          <w:szCs w:val="26"/>
        </w:rPr>
        <w:tab/>
      </w:r>
      <w:r w:rsidRPr="00B22ADB">
        <w:rPr>
          <w:color w:val="000000" w:themeColor="text1"/>
          <w:sz w:val="26"/>
          <w:szCs w:val="26"/>
        </w:rPr>
        <w:tab/>
      </w:r>
      <w:r w:rsidRPr="00B22ADB">
        <w:rPr>
          <w:color w:val="000000" w:themeColor="text1"/>
          <w:sz w:val="26"/>
          <w:szCs w:val="26"/>
        </w:rPr>
        <w:tab/>
      </w:r>
      <w:r w:rsidRPr="00B22ADB">
        <w:rPr>
          <w:color w:val="000000" w:themeColor="text1"/>
          <w:sz w:val="26"/>
          <w:szCs w:val="26"/>
        </w:rPr>
        <w:tab/>
      </w:r>
      <w:r w:rsidRPr="00B22ADB">
        <w:rPr>
          <w:color w:val="000000" w:themeColor="text1"/>
          <w:sz w:val="26"/>
          <w:szCs w:val="26"/>
        </w:rPr>
        <w:tab/>
      </w:r>
      <w:r w:rsidR="00B22ADB" w:rsidRPr="00B22ADB">
        <w:rPr>
          <w:color w:val="000000" w:themeColor="text1"/>
          <w:sz w:val="26"/>
          <w:szCs w:val="26"/>
        </w:rPr>
        <w:tab/>
      </w:r>
      <w:r w:rsidR="00B22ADB" w:rsidRPr="00B22ADB">
        <w:rPr>
          <w:color w:val="000000" w:themeColor="text1"/>
          <w:sz w:val="26"/>
          <w:szCs w:val="26"/>
        </w:rPr>
        <w:tab/>
      </w:r>
      <w:r w:rsidR="00AC45B1">
        <w:rPr>
          <w:color w:val="000000" w:themeColor="text1"/>
          <w:sz w:val="26"/>
          <w:szCs w:val="26"/>
        </w:rPr>
        <w:t xml:space="preserve">     </w:t>
      </w:r>
      <w:r w:rsidR="000D204B" w:rsidRPr="00B22ADB">
        <w:rPr>
          <w:color w:val="000000" w:themeColor="text1"/>
          <w:sz w:val="26"/>
          <w:szCs w:val="26"/>
        </w:rPr>
        <w:t>Deputy</w:t>
      </w:r>
      <w:r w:rsidRPr="00B22ADB">
        <w:rPr>
          <w:color w:val="000000" w:themeColor="text1"/>
          <w:sz w:val="26"/>
          <w:szCs w:val="26"/>
          <w:lang w:val="en-IN"/>
        </w:rPr>
        <w:t xml:space="preserve"> Director</w:t>
      </w:r>
    </w:p>
    <w:p w:rsidR="000D204B" w:rsidRDefault="002E4986" w:rsidP="000D204B">
      <w:pPr>
        <w:ind w:left="3600" w:firstLine="720"/>
        <w:jc w:val="center"/>
        <w:rPr>
          <w:sz w:val="26"/>
          <w:szCs w:val="26"/>
        </w:rPr>
      </w:pPr>
      <w:r w:rsidRPr="002E4986">
        <w:rPr>
          <w:noProof/>
          <w:sz w:val="26"/>
          <w:szCs w:val="26"/>
          <w:lang w:val="en-IN" w:eastAsia="en-IN"/>
        </w:rPr>
        <w:pict>
          <v:shape id="_x0000_s1037" type="#_x0000_t67" style="position:absolute;left:0;text-align:left;margin-left:342pt;margin-top:.3pt;width:8.4pt;height:10.5pt;z-index:251671552"/>
        </w:pict>
      </w:r>
    </w:p>
    <w:p w:rsidR="005C3B3B" w:rsidRPr="009E10A6" w:rsidRDefault="000D204B" w:rsidP="000D204B">
      <w:pPr>
        <w:ind w:left="3600" w:firstLine="720"/>
        <w:jc w:val="center"/>
        <w:rPr>
          <w:sz w:val="26"/>
          <w:szCs w:val="26"/>
        </w:rPr>
      </w:pPr>
      <w:r>
        <w:rPr>
          <w:sz w:val="26"/>
          <w:szCs w:val="26"/>
        </w:rPr>
        <w:t>Assistant Director</w:t>
      </w:r>
      <w:r w:rsidR="00F4405F">
        <w:rPr>
          <w:sz w:val="26"/>
          <w:szCs w:val="26"/>
        </w:rPr>
        <w:t>s</w:t>
      </w:r>
    </w:p>
    <w:p w:rsidR="005C3B3B" w:rsidRPr="009E10A6" w:rsidRDefault="002E4986" w:rsidP="005C3B3B">
      <w:pPr>
        <w:jc w:val="center"/>
        <w:rPr>
          <w:sz w:val="26"/>
          <w:szCs w:val="26"/>
        </w:rPr>
      </w:pPr>
      <w:r>
        <w:rPr>
          <w:noProof/>
          <w:sz w:val="26"/>
          <w:szCs w:val="26"/>
        </w:rPr>
        <w:pict>
          <v:shape id="_x0000_s1035" type="#_x0000_t67" style="position:absolute;left:0;text-align:left;margin-left:238.15pt;margin-top:6.6pt;width:9pt;height:9pt;z-index:251669504"/>
        </w:pict>
      </w:r>
      <w:r>
        <w:rPr>
          <w:noProof/>
          <w:sz w:val="26"/>
          <w:szCs w:val="26"/>
        </w:rPr>
        <w:pict>
          <v:line id="_x0000_s1036" style="position:absolute;left:0;text-align:left;z-index:251670528" from="62.4pt,0" to="350.4pt,0"/>
        </w:pict>
      </w:r>
    </w:p>
    <w:p w:rsidR="005C3B3B" w:rsidRPr="009E10A6" w:rsidRDefault="005C3B3B" w:rsidP="00F614EE">
      <w:pPr>
        <w:jc w:val="center"/>
        <w:rPr>
          <w:sz w:val="26"/>
          <w:szCs w:val="26"/>
        </w:rPr>
      </w:pPr>
      <w:r w:rsidRPr="009E10A6">
        <w:rPr>
          <w:sz w:val="26"/>
          <w:szCs w:val="26"/>
        </w:rPr>
        <w:t>Assistant Superintendent</w:t>
      </w:r>
    </w:p>
    <w:p w:rsidR="005C3B3B" w:rsidRPr="009E10A6" w:rsidRDefault="002E4986" w:rsidP="00F614EE">
      <w:pPr>
        <w:jc w:val="center"/>
        <w:rPr>
          <w:sz w:val="26"/>
          <w:szCs w:val="26"/>
        </w:rPr>
      </w:pPr>
      <w:r>
        <w:rPr>
          <w:noProof/>
          <w:sz w:val="26"/>
          <w:szCs w:val="26"/>
        </w:rPr>
        <w:pict>
          <v:shape id="_x0000_s1032" type="#_x0000_t67" style="position:absolute;left:0;text-align:left;margin-left:238.15pt;margin-top:1.8pt;width:9pt;height:9pt;z-index:251666432"/>
        </w:pict>
      </w:r>
    </w:p>
    <w:p w:rsidR="005C3B3B" w:rsidRPr="009E10A6" w:rsidRDefault="005C3B3B" w:rsidP="00F614EE">
      <w:pPr>
        <w:jc w:val="center"/>
        <w:rPr>
          <w:sz w:val="26"/>
          <w:szCs w:val="26"/>
        </w:rPr>
      </w:pPr>
      <w:r w:rsidRPr="009E10A6">
        <w:rPr>
          <w:sz w:val="26"/>
          <w:szCs w:val="26"/>
        </w:rPr>
        <w:t>UDA</w:t>
      </w:r>
    </w:p>
    <w:p w:rsidR="005C3B3B" w:rsidRPr="009E10A6" w:rsidRDefault="002E4986" w:rsidP="00F614EE">
      <w:pPr>
        <w:jc w:val="center"/>
        <w:rPr>
          <w:sz w:val="26"/>
          <w:szCs w:val="26"/>
        </w:rPr>
      </w:pPr>
      <w:r>
        <w:rPr>
          <w:noProof/>
          <w:sz w:val="26"/>
          <w:szCs w:val="26"/>
        </w:rPr>
        <w:pict>
          <v:shape id="_x0000_s1033" type="#_x0000_t67" style="position:absolute;left:0;text-align:left;margin-left:237.2pt;margin-top:1.2pt;width:9pt;height:9pt;z-index:251667456"/>
        </w:pict>
      </w:r>
    </w:p>
    <w:p w:rsidR="005C3B3B" w:rsidRPr="009E10A6" w:rsidRDefault="005C3B3B" w:rsidP="00F614EE">
      <w:pPr>
        <w:jc w:val="center"/>
        <w:rPr>
          <w:sz w:val="26"/>
          <w:szCs w:val="26"/>
        </w:rPr>
      </w:pPr>
      <w:r w:rsidRPr="009E10A6">
        <w:rPr>
          <w:sz w:val="26"/>
          <w:szCs w:val="26"/>
        </w:rPr>
        <w:t>LDA</w:t>
      </w:r>
    </w:p>
    <w:p w:rsidR="005C3B3B" w:rsidRPr="009E10A6" w:rsidRDefault="005C3B3B" w:rsidP="005C3B3B">
      <w:pPr>
        <w:jc w:val="both"/>
        <w:rPr>
          <w:sz w:val="26"/>
          <w:szCs w:val="26"/>
        </w:rPr>
      </w:pPr>
    </w:p>
    <w:p w:rsidR="005C3B3B" w:rsidRPr="00AC45B1" w:rsidRDefault="005C3B3B" w:rsidP="005C3B3B">
      <w:pPr>
        <w:jc w:val="both"/>
        <w:rPr>
          <w:b/>
          <w:sz w:val="26"/>
          <w:szCs w:val="26"/>
        </w:rPr>
      </w:pPr>
      <w:r w:rsidRPr="009E10A6">
        <w:rPr>
          <w:b/>
          <w:sz w:val="26"/>
          <w:szCs w:val="26"/>
        </w:rPr>
        <w:t>1.5</w:t>
      </w:r>
      <w:r w:rsidRPr="00AC45B1">
        <w:rPr>
          <w:b/>
          <w:sz w:val="26"/>
          <w:szCs w:val="26"/>
        </w:rPr>
        <w:t xml:space="preserve"> FUNCTION:</w:t>
      </w:r>
    </w:p>
    <w:p w:rsidR="009E10A6" w:rsidRPr="00AC45B1" w:rsidRDefault="009E10A6" w:rsidP="005C3B3B">
      <w:pPr>
        <w:jc w:val="both"/>
        <w:rPr>
          <w:b/>
          <w:sz w:val="26"/>
          <w:szCs w:val="26"/>
        </w:rPr>
      </w:pPr>
    </w:p>
    <w:p w:rsidR="005C3B3B" w:rsidRPr="009E10A6" w:rsidRDefault="005C3B3B" w:rsidP="005C3B3B">
      <w:pPr>
        <w:jc w:val="both"/>
        <w:rPr>
          <w:sz w:val="26"/>
          <w:szCs w:val="26"/>
        </w:rPr>
      </w:pPr>
      <w:r w:rsidRPr="009E10A6">
        <w:rPr>
          <w:sz w:val="26"/>
          <w:szCs w:val="26"/>
        </w:rPr>
        <w:tab/>
        <w:t>The Department functions under two tier systems -</w:t>
      </w:r>
    </w:p>
    <w:p w:rsidR="005C3B3B" w:rsidRPr="009E10A6" w:rsidRDefault="005C3B3B" w:rsidP="005C3B3B">
      <w:pPr>
        <w:numPr>
          <w:ilvl w:val="0"/>
          <w:numId w:val="2"/>
        </w:numPr>
        <w:ind w:hanging="360"/>
        <w:jc w:val="both"/>
        <w:rPr>
          <w:sz w:val="26"/>
          <w:szCs w:val="26"/>
        </w:rPr>
      </w:pPr>
      <w:r w:rsidRPr="009E10A6">
        <w:rPr>
          <w:sz w:val="26"/>
          <w:szCs w:val="26"/>
        </w:rPr>
        <w:t>State Level:- At the State level, the Secretariat-cum-Directorate of Border Affairs functions as the apex and nodal agency of the Department to co-ordinate with Heads of Department in the State, and Govt. of India on all issues pertaining to its border.</w:t>
      </w:r>
    </w:p>
    <w:p w:rsidR="005C3B3B" w:rsidRPr="009E10A6" w:rsidRDefault="005C3B3B" w:rsidP="005C3B3B">
      <w:pPr>
        <w:numPr>
          <w:ilvl w:val="0"/>
          <w:numId w:val="2"/>
        </w:numPr>
        <w:spacing w:before="120"/>
        <w:ind w:hanging="371"/>
        <w:jc w:val="both"/>
        <w:rPr>
          <w:sz w:val="26"/>
          <w:szCs w:val="26"/>
        </w:rPr>
      </w:pPr>
      <w:r w:rsidRPr="009E10A6">
        <w:rPr>
          <w:sz w:val="26"/>
          <w:szCs w:val="26"/>
        </w:rPr>
        <w:t>District level</w:t>
      </w:r>
      <w:r w:rsidR="00872F9F" w:rsidRPr="009E10A6">
        <w:rPr>
          <w:sz w:val="26"/>
          <w:szCs w:val="26"/>
        </w:rPr>
        <w:t>: -</w:t>
      </w:r>
      <w:r w:rsidRPr="009E10A6">
        <w:rPr>
          <w:sz w:val="26"/>
          <w:szCs w:val="26"/>
        </w:rPr>
        <w:t xml:space="preserve"> At the District level respective Dy. Commissioners assisted by Border Magistrates and concerned administrative officers’ co-ordinate and supervises the border areas and keeps the Directorate of Border Affairs informed of all happenings in their respective Districts. </w:t>
      </w:r>
    </w:p>
    <w:p w:rsidR="005C3B3B" w:rsidRPr="009E10A6" w:rsidRDefault="005C3B3B" w:rsidP="005C3B3B">
      <w:pPr>
        <w:ind w:firstLine="709"/>
        <w:jc w:val="both"/>
        <w:rPr>
          <w:sz w:val="26"/>
          <w:szCs w:val="26"/>
        </w:rPr>
      </w:pPr>
    </w:p>
    <w:p w:rsidR="005C3B3B" w:rsidRDefault="005C3B3B" w:rsidP="005C3B3B">
      <w:pPr>
        <w:jc w:val="both"/>
        <w:rPr>
          <w:b/>
          <w:sz w:val="26"/>
          <w:szCs w:val="26"/>
        </w:rPr>
      </w:pPr>
      <w:r w:rsidRPr="009E10A6">
        <w:rPr>
          <w:b/>
          <w:sz w:val="26"/>
          <w:szCs w:val="26"/>
        </w:rPr>
        <w:t>1.6 Address of the Organization:</w:t>
      </w:r>
    </w:p>
    <w:p w:rsidR="009E10A6" w:rsidRPr="009E10A6" w:rsidRDefault="009E10A6" w:rsidP="005C3B3B">
      <w:pPr>
        <w:jc w:val="both"/>
        <w:rPr>
          <w:b/>
          <w:sz w:val="26"/>
          <w:szCs w:val="26"/>
        </w:rPr>
      </w:pPr>
    </w:p>
    <w:p w:rsidR="005C3B3B" w:rsidRPr="009E10A6" w:rsidRDefault="005C3B3B" w:rsidP="005C3B3B">
      <w:pPr>
        <w:jc w:val="both"/>
        <w:rPr>
          <w:sz w:val="26"/>
          <w:szCs w:val="26"/>
        </w:rPr>
      </w:pPr>
      <w:r w:rsidRPr="009E10A6">
        <w:rPr>
          <w:sz w:val="26"/>
          <w:szCs w:val="26"/>
        </w:rPr>
        <w:tab/>
      </w:r>
      <w:r w:rsidR="004801FD">
        <w:rPr>
          <w:sz w:val="26"/>
          <w:szCs w:val="26"/>
        </w:rPr>
        <w:t>Commissioner</w:t>
      </w:r>
      <w:r w:rsidRPr="009E10A6">
        <w:rPr>
          <w:sz w:val="26"/>
          <w:szCs w:val="26"/>
        </w:rPr>
        <w:t xml:space="preserve"> &amp; Ex-Officio Director.</w:t>
      </w:r>
    </w:p>
    <w:p w:rsidR="005C3B3B" w:rsidRPr="009E10A6" w:rsidRDefault="005C3B3B" w:rsidP="005C3B3B">
      <w:pPr>
        <w:jc w:val="both"/>
        <w:rPr>
          <w:sz w:val="26"/>
          <w:szCs w:val="26"/>
        </w:rPr>
      </w:pPr>
      <w:r w:rsidRPr="009E10A6">
        <w:rPr>
          <w:sz w:val="26"/>
          <w:szCs w:val="26"/>
        </w:rPr>
        <w:tab/>
        <w:t>Directorate of Border Affairs, Commissioner’s Office</w:t>
      </w:r>
    </w:p>
    <w:p w:rsidR="005C3B3B" w:rsidRPr="009E10A6" w:rsidRDefault="005C3B3B" w:rsidP="005C3B3B">
      <w:pPr>
        <w:jc w:val="both"/>
        <w:rPr>
          <w:sz w:val="26"/>
          <w:szCs w:val="26"/>
        </w:rPr>
      </w:pPr>
      <w:r w:rsidRPr="009E10A6">
        <w:rPr>
          <w:sz w:val="26"/>
          <w:szCs w:val="26"/>
        </w:rPr>
        <w:tab/>
        <w:t>Nagaland : Kohima.</w:t>
      </w:r>
    </w:p>
    <w:p w:rsidR="005C3B3B" w:rsidRPr="009E10A6" w:rsidRDefault="005C3B3B" w:rsidP="005C3B3B">
      <w:pPr>
        <w:jc w:val="both"/>
        <w:rPr>
          <w:sz w:val="26"/>
          <w:szCs w:val="26"/>
        </w:rPr>
      </w:pPr>
    </w:p>
    <w:p w:rsidR="005C3B3B" w:rsidRDefault="005C3B3B" w:rsidP="005C3B3B">
      <w:pPr>
        <w:jc w:val="both"/>
        <w:rPr>
          <w:b/>
          <w:sz w:val="26"/>
          <w:szCs w:val="26"/>
        </w:rPr>
      </w:pPr>
      <w:r w:rsidRPr="009E10A6">
        <w:rPr>
          <w:b/>
          <w:sz w:val="26"/>
          <w:szCs w:val="26"/>
        </w:rPr>
        <w:t>1.7 Office Timing:</w:t>
      </w:r>
    </w:p>
    <w:p w:rsidR="005C3B3B" w:rsidRPr="009E10A6" w:rsidRDefault="005C3B3B" w:rsidP="005C3B3B">
      <w:pPr>
        <w:ind w:firstLine="720"/>
        <w:jc w:val="both"/>
        <w:rPr>
          <w:sz w:val="26"/>
          <w:szCs w:val="26"/>
        </w:rPr>
      </w:pPr>
      <w:r w:rsidRPr="009E10A6">
        <w:rPr>
          <w:sz w:val="26"/>
          <w:szCs w:val="26"/>
        </w:rPr>
        <w:t>0900 – 1530 Hrs (Winter)</w:t>
      </w:r>
    </w:p>
    <w:p w:rsidR="005C3B3B" w:rsidRPr="009E10A6" w:rsidRDefault="005C3B3B" w:rsidP="005C3B3B">
      <w:pPr>
        <w:ind w:firstLine="720"/>
        <w:jc w:val="both"/>
        <w:rPr>
          <w:sz w:val="26"/>
          <w:szCs w:val="26"/>
        </w:rPr>
      </w:pPr>
      <w:r w:rsidRPr="009E10A6">
        <w:rPr>
          <w:sz w:val="26"/>
          <w:szCs w:val="26"/>
        </w:rPr>
        <w:t>0930 – 1600 Hrs (Summer).</w:t>
      </w:r>
    </w:p>
    <w:p w:rsidR="005C3B3B" w:rsidRPr="009E10A6" w:rsidRDefault="005C3B3B" w:rsidP="005C3B3B">
      <w:pPr>
        <w:ind w:firstLine="720"/>
        <w:jc w:val="both"/>
        <w:rPr>
          <w:sz w:val="26"/>
          <w:szCs w:val="26"/>
        </w:rPr>
      </w:pPr>
    </w:p>
    <w:p w:rsidR="005C3B3B" w:rsidRDefault="005C3B3B" w:rsidP="005C3B3B">
      <w:pPr>
        <w:jc w:val="both"/>
        <w:rPr>
          <w:b/>
          <w:sz w:val="26"/>
          <w:szCs w:val="26"/>
        </w:rPr>
      </w:pPr>
      <w:r w:rsidRPr="009E10A6">
        <w:rPr>
          <w:b/>
          <w:sz w:val="26"/>
          <w:szCs w:val="26"/>
        </w:rPr>
        <w:t>1.8 Timing of Record Repository-cum-Library.</w:t>
      </w:r>
    </w:p>
    <w:p w:rsidR="005C3B3B" w:rsidRDefault="005C3B3B" w:rsidP="005B41CC">
      <w:pPr>
        <w:ind w:firstLine="720"/>
        <w:jc w:val="both"/>
        <w:rPr>
          <w:sz w:val="26"/>
          <w:szCs w:val="26"/>
        </w:rPr>
      </w:pPr>
      <w:r w:rsidRPr="009E10A6">
        <w:rPr>
          <w:sz w:val="26"/>
          <w:szCs w:val="26"/>
        </w:rPr>
        <w:t>1100 – 1600 hrs on all worki</w:t>
      </w:r>
      <w:r w:rsidR="00225642">
        <w:rPr>
          <w:sz w:val="26"/>
          <w:szCs w:val="26"/>
        </w:rPr>
        <w:t>ng days (Yet to be operationaliz</w:t>
      </w:r>
      <w:r w:rsidRPr="009E10A6">
        <w:rPr>
          <w:sz w:val="26"/>
          <w:szCs w:val="26"/>
        </w:rPr>
        <w:t>e).</w:t>
      </w:r>
    </w:p>
    <w:p w:rsidR="005B41CC" w:rsidRDefault="005B41CC" w:rsidP="005C3B3B">
      <w:pPr>
        <w:jc w:val="both"/>
        <w:rPr>
          <w:sz w:val="26"/>
          <w:szCs w:val="26"/>
        </w:rPr>
      </w:pPr>
    </w:p>
    <w:p w:rsidR="005B41CC" w:rsidRPr="009E10A6" w:rsidRDefault="005B41CC" w:rsidP="005C3B3B">
      <w:pPr>
        <w:jc w:val="both"/>
        <w:rPr>
          <w:sz w:val="26"/>
          <w:szCs w:val="26"/>
        </w:rPr>
      </w:pPr>
    </w:p>
    <w:p w:rsidR="005B41CC" w:rsidRDefault="005B41CC" w:rsidP="005C3B3B">
      <w:pPr>
        <w:jc w:val="center"/>
        <w:rPr>
          <w:b/>
          <w:sz w:val="26"/>
          <w:szCs w:val="26"/>
        </w:rPr>
      </w:pPr>
    </w:p>
    <w:p w:rsidR="005B41CC" w:rsidRDefault="005B41CC" w:rsidP="005C3B3B">
      <w:pPr>
        <w:jc w:val="center"/>
        <w:rPr>
          <w:b/>
          <w:sz w:val="26"/>
          <w:szCs w:val="26"/>
        </w:rPr>
      </w:pPr>
    </w:p>
    <w:p w:rsidR="005B41CC" w:rsidRDefault="005B41CC" w:rsidP="005C3B3B">
      <w:pPr>
        <w:jc w:val="center"/>
        <w:rPr>
          <w:b/>
          <w:sz w:val="26"/>
          <w:szCs w:val="26"/>
        </w:rPr>
      </w:pPr>
    </w:p>
    <w:p w:rsidR="005C3B3B" w:rsidRPr="009E10A6" w:rsidRDefault="005C3B3B" w:rsidP="005C3B3B">
      <w:pPr>
        <w:jc w:val="center"/>
        <w:rPr>
          <w:b/>
          <w:sz w:val="26"/>
          <w:szCs w:val="26"/>
        </w:rPr>
      </w:pPr>
      <w:r w:rsidRPr="009E10A6">
        <w:rPr>
          <w:b/>
          <w:sz w:val="26"/>
          <w:szCs w:val="26"/>
        </w:rPr>
        <w:lastRenderedPageBreak/>
        <w:t>Manual –II : Power &amp; Duties of Officers &amp; Employees.</w:t>
      </w:r>
    </w:p>
    <w:p w:rsidR="005C3B3B" w:rsidRPr="009E10A6" w:rsidRDefault="005C3B3B" w:rsidP="005C3B3B">
      <w:pPr>
        <w:jc w:val="both"/>
        <w:rPr>
          <w:sz w:val="26"/>
          <w:szCs w:val="26"/>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0"/>
        <w:gridCol w:w="6120"/>
      </w:tblGrid>
      <w:tr w:rsidR="005C3B3B" w:rsidRPr="009E10A6" w:rsidTr="005B41CC">
        <w:tc>
          <w:tcPr>
            <w:tcW w:w="540" w:type="dxa"/>
          </w:tcPr>
          <w:p w:rsidR="005C3B3B" w:rsidRPr="009E10A6" w:rsidRDefault="005C3B3B" w:rsidP="009E10A6">
            <w:pPr>
              <w:jc w:val="center"/>
              <w:rPr>
                <w:b/>
                <w:sz w:val="26"/>
                <w:szCs w:val="26"/>
              </w:rPr>
            </w:pPr>
            <w:r w:rsidRPr="009E10A6">
              <w:rPr>
                <w:b/>
                <w:sz w:val="26"/>
                <w:szCs w:val="26"/>
              </w:rPr>
              <w:t>Sl</w:t>
            </w:r>
          </w:p>
        </w:tc>
        <w:tc>
          <w:tcPr>
            <w:tcW w:w="3600" w:type="dxa"/>
          </w:tcPr>
          <w:p w:rsidR="005C3B3B" w:rsidRPr="009E10A6" w:rsidRDefault="005C3B3B" w:rsidP="009E10A6">
            <w:pPr>
              <w:jc w:val="center"/>
              <w:rPr>
                <w:b/>
                <w:sz w:val="26"/>
                <w:szCs w:val="26"/>
              </w:rPr>
            </w:pPr>
            <w:r w:rsidRPr="009E10A6">
              <w:rPr>
                <w:b/>
                <w:sz w:val="26"/>
                <w:szCs w:val="26"/>
              </w:rPr>
              <w:t>Name of Office/Staff</w:t>
            </w:r>
          </w:p>
        </w:tc>
        <w:tc>
          <w:tcPr>
            <w:tcW w:w="6120" w:type="dxa"/>
          </w:tcPr>
          <w:p w:rsidR="005C3B3B" w:rsidRDefault="005C3B3B" w:rsidP="009E10A6">
            <w:pPr>
              <w:jc w:val="center"/>
              <w:rPr>
                <w:b/>
                <w:i/>
                <w:sz w:val="26"/>
                <w:szCs w:val="26"/>
              </w:rPr>
            </w:pPr>
            <w:r w:rsidRPr="00D3379E">
              <w:rPr>
                <w:b/>
                <w:i/>
                <w:sz w:val="26"/>
                <w:szCs w:val="26"/>
              </w:rPr>
              <w:t>Assignment</w:t>
            </w:r>
          </w:p>
          <w:p w:rsidR="00D3379E" w:rsidRPr="00D3379E" w:rsidRDefault="00D3379E" w:rsidP="009E10A6">
            <w:pPr>
              <w:jc w:val="center"/>
              <w:rPr>
                <w:b/>
                <w:i/>
                <w:sz w:val="26"/>
                <w:szCs w:val="26"/>
              </w:rPr>
            </w:pPr>
          </w:p>
        </w:tc>
      </w:tr>
      <w:tr w:rsidR="005C3B3B" w:rsidRPr="009E10A6" w:rsidTr="005B41CC">
        <w:tc>
          <w:tcPr>
            <w:tcW w:w="540" w:type="dxa"/>
            <w:vAlign w:val="center"/>
          </w:tcPr>
          <w:p w:rsidR="005C3B3B" w:rsidRPr="009E10A6" w:rsidRDefault="005C3B3B" w:rsidP="003C255B">
            <w:pPr>
              <w:jc w:val="center"/>
              <w:rPr>
                <w:sz w:val="26"/>
                <w:szCs w:val="26"/>
              </w:rPr>
            </w:pPr>
            <w:r w:rsidRPr="009E10A6">
              <w:rPr>
                <w:sz w:val="26"/>
                <w:szCs w:val="26"/>
              </w:rPr>
              <w:t>1</w:t>
            </w:r>
          </w:p>
        </w:tc>
        <w:tc>
          <w:tcPr>
            <w:tcW w:w="3600" w:type="dxa"/>
            <w:vAlign w:val="center"/>
          </w:tcPr>
          <w:p w:rsidR="005C3B3B" w:rsidRPr="009E10A6" w:rsidRDefault="00BB474B" w:rsidP="00973633">
            <w:pPr>
              <w:rPr>
                <w:sz w:val="26"/>
                <w:szCs w:val="26"/>
              </w:rPr>
            </w:pPr>
            <w:r>
              <w:rPr>
                <w:sz w:val="26"/>
                <w:szCs w:val="26"/>
              </w:rPr>
              <w:t xml:space="preserve">Shri. </w:t>
            </w:r>
            <w:r w:rsidR="00973633">
              <w:rPr>
                <w:sz w:val="26"/>
                <w:szCs w:val="26"/>
              </w:rPr>
              <w:t>M.Patton</w:t>
            </w:r>
            <w:r>
              <w:rPr>
                <w:sz w:val="26"/>
                <w:szCs w:val="26"/>
              </w:rPr>
              <w:t xml:space="preserve"> IAS</w:t>
            </w:r>
            <w:r w:rsidR="005C3B3B" w:rsidRPr="009E10A6">
              <w:rPr>
                <w:sz w:val="26"/>
                <w:szCs w:val="26"/>
              </w:rPr>
              <w:t xml:space="preserve">, </w:t>
            </w:r>
            <w:r w:rsidR="00C359CE">
              <w:rPr>
                <w:sz w:val="26"/>
                <w:szCs w:val="26"/>
              </w:rPr>
              <w:t>Commissioner</w:t>
            </w:r>
            <w:r w:rsidR="00973633">
              <w:rPr>
                <w:sz w:val="26"/>
                <w:szCs w:val="26"/>
              </w:rPr>
              <w:t xml:space="preserve"> &amp; Secretary Nagaland</w:t>
            </w:r>
            <w:r w:rsidR="00C359CE">
              <w:rPr>
                <w:sz w:val="26"/>
                <w:szCs w:val="26"/>
              </w:rPr>
              <w:t xml:space="preserve"> </w:t>
            </w:r>
            <w:r w:rsidR="005C3B3B" w:rsidRPr="009E10A6">
              <w:rPr>
                <w:sz w:val="26"/>
                <w:szCs w:val="26"/>
              </w:rPr>
              <w:t>&amp; Ex-Officio Director.</w:t>
            </w:r>
          </w:p>
        </w:tc>
        <w:tc>
          <w:tcPr>
            <w:tcW w:w="6120" w:type="dxa"/>
          </w:tcPr>
          <w:p w:rsidR="005C3B3B" w:rsidRPr="009E10A6" w:rsidRDefault="005C3B3B" w:rsidP="009E10A6">
            <w:pPr>
              <w:jc w:val="both"/>
              <w:rPr>
                <w:i/>
                <w:sz w:val="26"/>
                <w:szCs w:val="26"/>
              </w:rPr>
            </w:pPr>
            <w:r w:rsidRPr="009E10A6">
              <w:rPr>
                <w:i/>
                <w:sz w:val="26"/>
                <w:szCs w:val="26"/>
              </w:rPr>
              <w:t>Administrative Head &amp; Head of Department.</w:t>
            </w:r>
          </w:p>
        </w:tc>
      </w:tr>
      <w:tr w:rsidR="00B27BDE" w:rsidRPr="009E10A6" w:rsidTr="005B41CC">
        <w:tc>
          <w:tcPr>
            <w:tcW w:w="540" w:type="dxa"/>
            <w:vMerge w:val="restart"/>
            <w:vAlign w:val="center"/>
          </w:tcPr>
          <w:p w:rsidR="00B27BDE" w:rsidRPr="009E10A6" w:rsidRDefault="00B27BDE" w:rsidP="003C255B">
            <w:pPr>
              <w:jc w:val="center"/>
              <w:rPr>
                <w:sz w:val="26"/>
                <w:szCs w:val="26"/>
              </w:rPr>
            </w:pPr>
            <w:r w:rsidRPr="009E10A6">
              <w:rPr>
                <w:sz w:val="26"/>
                <w:szCs w:val="26"/>
              </w:rPr>
              <w:t>2</w:t>
            </w:r>
          </w:p>
          <w:p w:rsidR="00B27BDE" w:rsidRPr="009E10A6" w:rsidRDefault="00B27BDE" w:rsidP="003C255B">
            <w:pPr>
              <w:jc w:val="center"/>
              <w:rPr>
                <w:sz w:val="26"/>
                <w:szCs w:val="26"/>
              </w:rPr>
            </w:pPr>
          </w:p>
        </w:tc>
        <w:tc>
          <w:tcPr>
            <w:tcW w:w="3600" w:type="dxa"/>
            <w:vMerge w:val="restart"/>
            <w:vAlign w:val="center"/>
          </w:tcPr>
          <w:p w:rsidR="00B27BDE" w:rsidRPr="009E10A6" w:rsidRDefault="00B27BDE" w:rsidP="00E2435F">
            <w:pPr>
              <w:rPr>
                <w:sz w:val="26"/>
                <w:szCs w:val="26"/>
              </w:rPr>
            </w:pPr>
            <w:r w:rsidRPr="009E10A6">
              <w:rPr>
                <w:sz w:val="26"/>
                <w:szCs w:val="26"/>
              </w:rPr>
              <w:t>Shri. P. Yikishe Zimo</w:t>
            </w:r>
          </w:p>
          <w:p w:rsidR="00B27BDE" w:rsidRPr="00973633" w:rsidRDefault="00B27BDE" w:rsidP="00E2435F">
            <w:pPr>
              <w:rPr>
                <w:color w:val="FF0000"/>
                <w:sz w:val="26"/>
                <w:szCs w:val="26"/>
              </w:rPr>
            </w:pPr>
            <w:r>
              <w:rPr>
                <w:sz w:val="26"/>
                <w:szCs w:val="26"/>
              </w:rPr>
              <w:t>Joint</w:t>
            </w:r>
            <w:r w:rsidRPr="009E10A6">
              <w:rPr>
                <w:sz w:val="26"/>
                <w:szCs w:val="26"/>
              </w:rPr>
              <w:t xml:space="preserve"> Director.</w:t>
            </w:r>
          </w:p>
        </w:tc>
        <w:tc>
          <w:tcPr>
            <w:tcW w:w="6120" w:type="dxa"/>
          </w:tcPr>
          <w:p w:rsidR="00B27BDE" w:rsidRPr="00B27BDE" w:rsidRDefault="00B27BDE" w:rsidP="009E10A6">
            <w:pPr>
              <w:jc w:val="both"/>
              <w:rPr>
                <w:i/>
                <w:sz w:val="26"/>
                <w:szCs w:val="26"/>
              </w:rPr>
            </w:pPr>
            <w:r w:rsidRPr="00B27BDE">
              <w:rPr>
                <w:i/>
                <w:sz w:val="26"/>
                <w:szCs w:val="26"/>
              </w:rPr>
              <w:t>Overall supervision &amp; DDO.</w:t>
            </w:r>
          </w:p>
        </w:tc>
      </w:tr>
      <w:tr w:rsidR="00B27BDE" w:rsidRPr="009E10A6" w:rsidTr="005B41CC">
        <w:tc>
          <w:tcPr>
            <w:tcW w:w="540" w:type="dxa"/>
            <w:vMerge/>
            <w:vAlign w:val="center"/>
          </w:tcPr>
          <w:p w:rsidR="00B27BDE" w:rsidRPr="009E10A6" w:rsidRDefault="00B27BDE" w:rsidP="003C255B">
            <w:pPr>
              <w:jc w:val="center"/>
              <w:rPr>
                <w:sz w:val="26"/>
                <w:szCs w:val="26"/>
              </w:rPr>
            </w:pPr>
          </w:p>
        </w:tc>
        <w:tc>
          <w:tcPr>
            <w:tcW w:w="3600" w:type="dxa"/>
            <w:vMerge/>
            <w:vAlign w:val="center"/>
          </w:tcPr>
          <w:p w:rsidR="00B27BDE" w:rsidRPr="009E10A6" w:rsidRDefault="00B27BDE" w:rsidP="00E2435F">
            <w:pPr>
              <w:rPr>
                <w:sz w:val="26"/>
                <w:szCs w:val="26"/>
              </w:rPr>
            </w:pPr>
          </w:p>
        </w:tc>
        <w:tc>
          <w:tcPr>
            <w:tcW w:w="6120" w:type="dxa"/>
          </w:tcPr>
          <w:p w:rsidR="00B27BDE" w:rsidRPr="009E10A6" w:rsidRDefault="00B27BDE" w:rsidP="009E10A6">
            <w:pPr>
              <w:jc w:val="both"/>
              <w:rPr>
                <w:i/>
                <w:sz w:val="26"/>
                <w:szCs w:val="26"/>
              </w:rPr>
            </w:pPr>
            <w:r w:rsidRPr="009E10A6">
              <w:rPr>
                <w:i/>
                <w:sz w:val="26"/>
                <w:szCs w:val="26"/>
              </w:rPr>
              <w:t>Border matters pertaining to Assam-Nagaland border under Mon (Abhaypur R/F), Peren &amp; Kohima district. International Border under Tuensang, Mon, Phek, &amp; Kipheri District.</w:t>
            </w:r>
          </w:p>
          <w:p w:rsidR="00B27BDE" w:rsidRPr="009E10A6" w:rsidRDefault="00B27BDE" w:rsidP="009E10A6">
            <w:pPr>
              <w:jc w:val="both"/>
              <w:rPr>
                <w:i/>
                <w:sz w:val="26"/>
                <w:szCs w:val="26"/>
              </w:rPr>
            </w:pPr>
            <w:r w:rsidRPr="009E10A6">
              <w:rPr>
                <w:i/>
                <w:sz w:val="26"/>
                <w:szCs w:val="26"/>
              </w:rPr>
              <w:t>Border matters pertaining to Assam-Nagaland under sector A-Homeland, B-Rengmapani &amp; Haldipari.</w:t>
            </w:r>
          </w:p>
          <w:p w:rsidR="00B27BDE" w:rsidRPr="009E10A6" w:rsidRDefault="00B27BDE" w:rsidP="009E10A6">
            <w:pPr>
              <w:jc w:val="both"/>
              <w:rPr>
                <w:i/>
                <w:sz w:val="26"/>
                <w:szCs w:val="26"/>
              </w:rPr>
            </w:pPr>
            <w:r w:rsidRPr="009E10A6">
              <w:rPr>
                <w:i/>
                <w:sz w:val="26"/>
                <w:szCs w:val="26"/>
              </w:rPr>
              <w:t>All matters pertaining to- (a) Supreme Court Cases (b) Local Commission (c) Record Research (d) Public representation (e) IT &amp; RTI Nodal Officer and (f) any other matters assign from time to time.</w:t>
            </w:r>
          </w:p>
        </w:tc>
      </w:tr>
      <w:tr w:rsidR="00F4405F" w:rsidRPr="009E10A6" w:rsidTr="005B41CC">
        <w:tc>
          <w:tcPr>
            <w:tcW w:w="540" w:type="dxa"/>
            <w:vAlign w:val="center"/>
          </w:tcPr>
          <w:p w:rsidR="00F4405F" w:rsidRPr="009E10A6" w:rsidRDefault="00B27BDE" w:rsidP="003C255B">
            <w:pPr>
              <w:jc w:val="center"/>
              <w:rPr>
                <w:sz w:val="26"/>
                <w:szCs w:val="26"/>
              </w:rPr>
            </w:pPr>
            <w:r>
              <w:rPr>
                <w:sz w:val="26"/>
                <w:szCs w:val="26"/>
              </w:rPr>
              <w:t>3</w:t>
            </w:r>
          </w:p>
        </w:tc>
        <w:tc>
          <w:tcPr>
            <w:tcW w:w="3600" w:type="dxa"/>
            <w:vAlign w:val="center"/>
          </w:tcPr>
          <w:p w:rsidR="00F40A23" w:rsidRDefault="00F40A23" w:rsidP="00E2435F">
            <w:pPr>
              <w:rPr>
                <w:sz w:val="26"/>
                <w:szCs w:val="26"/>
              </w:rPr>
            </w:pPr>
            <w:r w:rsidRPr="004801FD">
              <w:rPr>
                <w:sz w:val="26"/>
                <w:szCs w:val="26"/>
              </w:rPr>
              <w:t>Dr. Tali</w:t>
            </w:r>
            <w:r>
              <w:rPr>
                <w:sz w:val="26"/>
                <w:szCs w:val="26"/>
              </w:rPr>
              <w:t xml:space="preserve"> Imsong</w:t>
            </w:r>
          </w:p>
          <w:p w:rsidR="00F4405F" w:rsidRPr="009E10A6" w:rsidRDefault="00F4405F" w:rsidP="00E2435F">
            <w:pPr>
              <w:rPr>
                <w:sz w:val="26"/>
                <w:szCs w:val="26"/>
              </w:rPr>
            </w:pPr>
            <w:r>
              <w:rPr>
                <w:sz w:val="26"/>
                <w:szCs w:val="26"/>
              </w:rPr>
              <w:t>Dy. Director</w:t>
            </w:r>
          </w:p>
        </w:tc>
        <w:tc>
          <w:tcPr>
            <w:tcW w:w="6120" w:type="dxa"/>
          </w:tcPr>
          <w:p w:rsidR="00F4405F" w:rsidRPr="009E10A6" w:rsidRDefault="00F4405F" w:rsidP="00F4405F">
            <w:pPr>
              <w:jc w:val="both"/>
              <w:rPr>
                <w:i/>
                <w:sz w:val="26"/>
                <w:szCs w:val="26"/>
              </w:rPr>
            </w:pPr>
            <w:r w:rsidRPr="009E10A6">
              <w:rPr>
                <w:i/>
                <w:sz w:val="26"/>
                <w:szCs w:val="26"/>
              </w:rPr>
              <w:t xml:space="preserve">Border matters pertaining to Assam –Nagaland Border under Sector F-Dessoi &amp; Dessoi Valley &amp; G-Geleki Mkg &amp; Longleng District. </w:t>
            </w:r>
          </w:p>
          <w:p w:rsidR="00F4405F" w:rsidRPr="009E10A6" w:rsidRDefault="00F4405F" w:rsidP="00F4405F">
            <w:pPr>
              <w:jc w:val="both"/>
              <w:rPr>
                <w:i/>
                <w:sz w:val="26"/>
                <w:szCs w:val="26"/>
              </w:rPr>
            </w:pPr>
            <w:r w:rsidRPr="009E10A6">
              <w:rPr>
                <w:i/>
                <w:sz w:val="26"/>
                <w:szCs w:val="26"/>
              </w:rPr>
              <w:t>Establishment matter, Leave, Pension, Assembly question &amp; Annual Administrative report</w:t>
            </w:r>
          </w:p>
          <w:p w:rsidR="00F4405F" w:rsidRPr="009E10A6" w:rsidRDefault="00F4405F" w:rsidP="00F4405F">
            <w:pPr>
              <w:jc w:val="both"/>
              <w:rPr>
                <w:i/>
                <w:sz w:val="26"/>
                <w:szCs w:val="26"/>
              </w:rPr>
            </w:pPr>
            <w:r w:rsidRPr="009E10A6">
              <w:rPr>
                <w:i/>
                <w:sz w:val="26"/>
                <w:szCs w:val="26"/>
              </w:rPr>
              <w:t>Border matters pertaining to Assam – Nagaland Border under Sector C-Uriamghat, D-Doyang &amp; E-Kakadanga, TPT, Accounts &amp; Budget.  He shall also perform as Nodal Officer of the Department and pursue Departmental files send to the Govt. from time to time.</w:t>
            </w:r>
          </w:p>
        </w:tc>
      </w:tr>
      <w:tr w:rsidR="00F614EE" w:rsidRPr="009E10A6" w:rsidTr="005B41CC">
        <w:tc>
          <w:tcPr>
            <w:tcW w:w="540" w:type="dxa"/>
            <w:vAlign w:val="center"/>
          </w:tcPr>
          <w:p w:rsidR="00F614EE" w:rsidRPr="009E10A6" w:rsidRDefault="00B27BDE" w:rsidP="003C255B">
            <w:pPr>
              <w:jc w:val="center"/>
              <w:rPr>
                <w:sz w:val="26"/>
                <w:szCs w:val="26"/>
              </w:rPr>
            </w:pPr>
            <w:r>
              <w:rPr>
                <w:sz w:val="26"/>
                <w:szCs w:val="26"/>
              </w:rPr>
              <w:t>4</w:t>
            </w:r>
          </w:p>
        </w:tc>
        <w:tc>
          <w:tcPr>
            <w:tcW w:w="3600" w:type="dxa"/>
            <w:vAlign w:val="center"/>
          </w:tcPr>
          <w:p w:rsidR="00F614EE" w:rsidRPr="00F4405F" w:rsidRDefault="00F614EE" w:rsidP="00E2435F">
            <w:pPr>
              <w:rPr>
                <w:sz w:val="26"/>
                <w:szCs w:val="26"/>
              </w:rPr>
            </w:pPr>
            <w:r w:rsidRPr="00F4405F">
              <w:rPr>
                <w:sz w:val="26"/>
                <w:szCs w:val="26"/>
              </w:rPr>
              <w:t>Assistant Director – Vacant.</w:t>
            </w:r>
          </w:p>
        </w:tc>
        <w:tc>
          <w:tcPr>
            <w:tcW w:w="6120" w:type="dxa"/>
          </w:tcPr>
          <w:p w:rsidR="000B59AE" w:rsidRDefault="000B59AE" w:rsidP="009E10A6">
            <w:pPr>
              <w:jc w:val="both"/>
              <w:rPr>
                <w:i/>
                <w:sz w:val="26"/>
                <w:szCs w:val="26"/>
              </w:rPr>
            </w:pPr>
          </w:p>
          <w:p w:rsidR="00872F9F" w:rsidRPr="009E10A6" w:rsidRDefault="00872F9F" w:rsidP="009E10A6">
            <w:pPr>
              <w:jc w:val="both"/>
              <w:rPr>
                <w:i/>
                <w:sz w:val="26"/>
                <w:szCs w:val="26"/>
              </w:rPr>
            </w:pPr>
          </w:p>
        </w:tc>
      </w:tr>
      <w:tr w:rsidR="00F614EE" w:rsidRPr="009E10A6" w:rsidTr="005B41CC">
        <w:tc>
          <w:tcPr>
            <w:tcW w:w="540" w:type="dxa"/>
            <w:vAlign w:val="center"/>
          </w:tcPr>
          <w:p w:rsidR="00F614EE" w:rsidRPr="009E10A6" w:rsidRDefault="00B27BDE" w:rsidP="003C255B">
            <w:pPr>
              <w:jc w:val="center"/>
              <w:rPr>
                <w:sz w:val="26"/>
                <w:szCs w:val="26"/>
              </w:rPr>
            </w:pPr>
            <w:r>
              <w:rPr>
                <w:sz w:val="26"/>
                <w:szCs w:val="26"/>
              </w:rPr>
              <w:t>5</w:t>
            </w:r>
          </w:p>
        </w:tc>
        <w:tc>
          <w:tcPr>
            <w:tcW w:w="3600" w:type="dxa"/>
            <w:vAlign w:val="center"/>
          </w:tcPr>
          <w:p w:rsidR="00F614EE" w:rsidRPr="00F4405F" w:rsidRDefault="005B41CC" w:rsidP="00E2435F">
            <w:pPr>
              <w:rPr>
                <w:sz w:val="26"/>
                <w:szCs w:val="26"/>
              </w:rPr>
            </w:pPr>
            <w:r>
              <w:rPr>
                <w:sz w:val="26"/>
                <w:szCs w:val="26"/>
              </w:rPr>
              <w:t>Assistant Director – Vacan</w:t>
            </w:r>
            <w:r w:rsidR="00872F9F" w:rsidRPr="00F4405F">
              <w:rPr>
                <w:sz w:val="26"/>
                <w:szCs w:val="26"/>
              </w:rPr>
              <w:t>.</w:t>
            </w:r>
          </w:p>
        </w:tc>
        <w:tc>
          <w:tcPr>
            <w:tcW w:w="6120" w:type="dxa"/>
          </w:tcPr>
          <w:p w:rsidR="000B59AE" w:rsidRDefault="000B59AE" w:rsidP="009E10A6">
            <w:pPr>
              <w:jc w:val="both"/>
              <w:rPr>
                <w:i/>
                <w:sz w:val="26"/>
                <w:szCs w:val="26"/>
              </w:rPr>
            </w:pPr>
          </w:p>
          <w:p w:rsidR="00872F9F" w:rsidRPr="009E10A6" w:rsidRDefault="00872F9F" w:rsidP="009E10A6">
            <w:pPr>
              <w:jc w:val="both"/>
              <w:rPr>
                <w:i/>
                <w:sz w:val="26"/>
                <w:szCs w:val="26"/>
              </w:rPr>
            </w:pPr>
          </w:p>
        </w:tc>
      </w:tr>
      <w:tr w:rsidR="005C3B3B" w:rsidRPr="009E10A6" w:rsidTr="005B41CC">
        <w:trPr>
          <w:trHeight w:val="3923"/>
        </w:trPr>
        <w:tc>
          <w:tcPr>
            <w:tcW w:w="540" w:type="dxa"/>
            <w:vAlign w:val="center"/>
          </w:tcPr>
          <w:p w:rsidR="005C3B3B" w:rsidRPr="009E10A6" w:rsidRDefault="00B27BDE" w:rsidP="003C255B">
            <w:pPr>
              <w:jc w:val="center"/>
              <w:rPr>
                <w:sz w:val="26"/>
                <w:szCs w:val="26"/>
              </w:rPr>
            </w:pPr>
            <w:r>
              <w:rPr>
                <w:sz w:val="26"/>
                <w:szCs w:val="26"/>
              </w:rPr>
              <w:t>6</w:t>
            </w:r>
          </w:p>
        </w:tc>
        <w:tc>
          <w:tcPr>
            <w:tcW w:w="3600" w:type="dxa"/>
            <w:vAlign w:val="center"/>
          </w:tcPr>
          <w:p w:rsidR="005C3B3B" w:rsidRPr="009E10A6" w:rsidRDefault="0057287A" w:rsidP="00E2435F">
            <w:pPr>
              <w:rPr>
                <w:sz w:val="26"/>
                <w:szCs w:val="26"/>
              </w:rPr>
            </w:pPr>
            <w:r>
              <w:rPr>
                <w:sz w:val="26"/>
                <w:szCs w:val="26"/>
              </w:rPr>
              <w:t>S</w:t>
            </w:r>
            <w:r w:rsidRPr="009E10A6">
              <w:rPr>
                <w:sz w:val="26"/>
                <w:szCs w:val="26"/>
              </w:rPr>
              <w:t>hri</w:t>
            </w:r>
            <w:r w:rsidR="005C3B3B" w:rsidRPr="009E10A6">
              <w:rPr>
                <w:sz w:val="26"/>
                <w:szCs w:val="26"/>
              </w:rPr>
              <w:t>. Nungsangyuba Jamir</w:t>
            </w:r>
          </w:p>
          <w:p w:rsidR="005C3B3B" w:rsidRPr="009E10A6" w:rsidRDefault="005C3B3B" w:rsidP="00E2435F">
            <w:pPr>
              <w:rPr>
                <w:sz w:val="26"/>
                <w:szCs w:val="26"/>
              </w:rPr>
            </w:pPr>
            <w:r w:rsidRPr="009E10A6">
              <w:rPr>
                <w:sz w:val="26"/>
                <w:szCs w:val="26"/>
              </w:rPr>
              <w:t>Asst. Superintendent.</w:t>
            </w:r>
          </w:p>
        </w:tc>
        <w:tc>
          <w:tcPr>
            <w:tcW w:w="6120" w:type="dxa"/>
          </w:tcPr>
          <w:p w:rsidR="005C3B3B" w:rsidRPr="009E10A6" w:rsidRDefault="005C3B3B" w:rsidP="009E10A6">
            <w:pPr>
              <w:jc w:val="both"/>
              <w:rPr>
                <w:i/>
                <w:sz w:val="26"/>
                <w:szCs w:val="26"/>
              </w:rPr>
            </w:pPr>
            <w:r w:rsidRPr="009E10A6">
              <w:rPr>
                <w:i/>
                <w:sz w:val="26"/>
                <w:szCs w:val="26"/>
              </w:rPr>
              <w:t xml:space="preserve">All matters relating to (a) Establishment (b) Accounts &amp; Budget (c) Leave (d) Pension (e) TPT etc. </w:t>
            </w:r>
          </w:p>
          <w:p w:rsidR="00872F9F" w:rsidRDefault="005C3B3B" w:rsidP="009E10A6">
            <w:pPr>
              <w:jc w:val="both"/>
              <w:rPr>
                <w:i/>
                <w:sz w:val="26"/>
                <w:szCs w:val="26"/>
              </w:rPr>
            </w:pPr>
            <w:r w:rsidRPr="009E10A6">
              <w:rPr>
                <w:i/>
                <w:sz w:val="26"/>
                <w:szCs w:val="26"/>
              </w:rPr>
              <w:t>All matter pertaining to CM/CS/ Commissioner/DIG(B)/field level officer’s meeting minutes, monthly HoD meeting Minutes/ Government circular/ Notification/ office Memorandum/ orders etc. All confidential correspondences, Consultative and Coordination Committees, Peace Committee, Local Commission Office, News Paper cutting on Border Issues, miscellaneous correspondence on establishment matters, maintenance of Postal stamp account/Receipt/ Diaries/ Dispatch and any other matters assigned from time to time</w:t>
            </w:r>
            <w:r w:rsidR="00917B73">
              <w:rPr>
                <w:i/>
                <w:sz w:val="26"/>
                <w:szCs w:val="26"/>
              </w:rPr>
              <w:t>.</w:t>
            </w:r>
          </w:p>
          <w:p w:rsidR="005B41CC" w:rsidRDefault="005B41CC" w:rsidP="009E10A6">
            <w:pPr>
              <w:jc w:val="both"/>
              <w:rPr>
                <w:i/>
                <w:sz w:val="26"/>
                <w:szCs w:val="26"/>
              </w:rPr>
            </w:pPr>
          </w:p>
          <w:p w:rsidR="00157B00" w:rsidRPr="009E10A6" w:rsidRDefault="00157B00" w:rsidP="009E10A6">
            <w:pPr>
              <w:jc w:val="both"/>
              <w:rPr>
                <w:i/>
                <w:sz w:val="26"/>
                <w:szCs w:val="26"/>
              </w:rPr>
            </w:pPr>
          </w:p>
        </w:tc>
      </w:tr>
      <w:tr w:rsidR="005C3B3B" w:rsidRPr="009E10A6" w:rsidTr="005B41CC">
        <w:tc>
          <w:tcPr>
            <w:tcW w:w="540" w:type="dxa"/>
            <w:vAlign w:val="center"/>
          </w:tcPr>
          <w:p w:rsidR="005C3B3B" w:rsidRPr="009E10A6" w:rsidRDefault="00B27BDE" w:rsidP="003C255B">
            <w:pPr>
              <w:jc w:val="center"/>
              <w:rPr>
                <w:sz w:val="26"/>
                <w:szCs w:val="26"/>
              </w:rPr>
            </w:pPr>
            <w:r>
              <w:rPr>
                <w:sz w:val="26"/>
                <w:szCs w:val="26"/>
              </w:rPr>
              <w:lastRenderedPageBreak/>
              <w:t>7</w:t>
            </w:r>
          </w:p>
        </w:tc>
        <w:tc>
          <w:tcPr>
            <w:tcW w:w="3600" w:type="dxa"/>
            <w:vAlign w:val="center"/>
          </w:tcPr>
          <w:p w:rsidR="005C3B3B" w:rsidRPr="009E10A6" w:rsidRDefault="005C3B3B" w:rsidP="00E2435F">
            <w:pPr>
              <w:rPr>
                <w:sz w:val="26"/>
                <w:szCs w:val="26"/>
              </w:rPr>
            </w:pPr>
            <w:r w:rsidRPr="009E10A6">
              <w:rPr>
                <w:sz w:val="26"/>
                <w:szCs w:val="26"/>
              </w:rPr>
              <w:t>Shri. Kalongba</w:t>
            </w:r>
          </w:p>
          <w:p w:rsidR="005C3B3B" w:rsidRPr="009E10A6" w:rsidRDefault="005C3B3B" w:rsidP="00E2435F">
            <w:pPr>
              <w:rPr>
                <w:sz w:val="26"/>
                <w:szCs w:val="26"/>
              </w:rPr>
            </w:pPr>
            <w:r w:rsidRPr="009E10A6">
              <w:rPr>
                <w:sz w:val="26"/>
                <w:szCs w:val="26"/>
              </w:rPr>
              <w:t>UDA-cum-Accountant.</w:t>
            </w:r>
          </w:p>
        </w:tc>
        <w:tc>
          <w:tcPr>
            <w:tcW w:w="6120" w:type="dxa"/>
          </w:tcPr>
          <w:p w:rsidR="005C3B3B" w:rsidRPr="009E10A6" w:rsidRDefault="005C3B3B" w:rsidP="009E10A6">
            <w:pPr>
              <w:jc w:val="both"/>
              <w:rPr>
                <w:i/>
                <w:sz w:val="26"/>
                <w:szCs w:val="26"/>
              </w:rPr>
            </w:pPr>
            <w:r w:rsidRPr="009E10A6">
              <w:rPr>
                <w:i/>
                <w:sz w:val="26"/>
                <w:szCs w:val="26"/>
              </w:rPr>
              <w:t xml:space="preserve">All matters relating to (a) Establishment (b) Accounts &amp; Budget (c) Leave (d) Pension under Asst. Suptd. Assembly question &amp; Border matters pertaining to Assam –Nagaland Border under Sector F-Dessoi &amp; Dessoi Valley &amp; G-Geleki Mkg &amp; Longleng District. </w:t>
            </w:r>
          </w:p>
        </w:tc>
      </w:tr>
      <w:tr w:rsidR="005C3B3B" w:rsidRPr="009E10A6" w:rsidTr="005B41CC">
        <w:tc>
          <w:tcPr>
            <w:tcW w:w="540" w:type="dxa"/>
            <w:vAlign w:val="center"/>
          </w:tcPr>
          <w:p w:rsidR="005C3B3B" w:rsidRPr="009E10A6" w:rsidRDefault="00B27BDE" w:rsidP="003C255B">
            <w:pPr>
              <w:jc w:val="center"/>
              <w:rPr>
                <w:sz w:val="26"/>
                <w:szCs w:val="26"/>
              </w:rPr>
            </w:pPr>
            <w:r>
              <w:rPr>
                <w:sz w:val="26"/>
                <w:szCs w:val="26"/>
              </w:rPr>
              <w:t>8</w:t>
            </w:r>
          </w:p>
        </w:tc>
        <w:tc>
          <w:tcPr>
            <w:tcW w:w="3600" w:type="dxa"/>
            <w:vAlign w:val="center"/>
          </w:tcPr>
          <w:p w:rsidR="005C3B3B" w:rsidRPr="009E10A6" w:rsidRDefault="00BB474B" w:rsidP="00E2435F">
            <w:pPr>
              <w:rPr>
                <w:sz w:val="26"/>
                <w:szCs w:val="26"/>
              </w:rPr>
            </w:pPr>
            <w:r>
              <w:rPr>
                <w:sz w:val="26"/>
                <w:szCs w:val="26"/>
              </w:rPr>
              <w:t>Shri. Ngulkhogin Misao</w:t>
            </w:r>
          </w:p>
          <w:p w:rsidR="005C3B3B" w:rsidRPr="009E10A6" w:rsidRDefault="005C3B3B" w:rsidP="00E2435F">
            <w:pPr>
              <w:rPr>
                <w:sz w:val="26"/>
                <w:szCs w:val="26"/>
              </w:rPr>
            </w:pPr>
            <w:r w:rsidRPr="009E10A6">
              <w:rPr>
                <w:sz w:val="26"/>
                <w:szCs w:val="26"/>
              </w:rPr>
              <w:t>Record Keeper.</w:t>
            </w:r>
          </w:p>
        </w:tc>
        <w:tc>
          <w:tcPr>
            <w:tcW w:w="6120" w:type="dxa"/>
          </w:tcPr>
          <w:p w:rsidR="00F40A23" w:rsidRDefault="00F40A23" w:rsidP="009E10A6">
            <w:pPr>
              <w:jc w:val="both"/>
              <w:rPr>
                <w:i/>
                <w:sz w:val="26"/>
                <w:szCs w:val="26"/>
              </w:rPr>
            </w:pPr>
            <w:r>
              <w:rPr>
                <w:i/>
                <w:sz w:val="26"/>
                <w:szCs w:val="26"/>
              </w:rPr>
              <w:t>Record Maintenance &amp; Research.</w:t>
            </w:r>
          </w:p>
          <w:p w:rsidR="005C3B3B" w:rsidRPr="009E10A6" w:rsidRDefault="005C3B3B" w:rsidP="009E10A6">
            <w:pPr>
              <w:jc w:val="both"/>
              <w:rPr>
                <w:i/>
                <w:sz w:val="26"/>
                <w:szCs w:val="26"/>
              </w:rPr>
            </w:pPr>
            <w:r w:rsidRPr="009E10A6">
              <w:rPr>
                <w:i/>
                <w:sz w:val="26"/>
                <w:szCs w:val="26"/>
              </w:rPr>
              <w:t>Collection of old records, Maps and its preservation. Compilation of documents and reference books. Maintenance of Record Repository-cum-Library.</w:t>
            </w:r>
          </w:p>
        </w:tc>
      </w:tr>
      <w:tr w:rsidR="005C3B3B" w:rsidRPr="009E10A6" w:rsidTr="005B41CC">
        <w:tc>
          <w:tcPr>
            <w:tcW w:w="540" w:type="dxa"/>
            <w:vAlign w:val="center"/>
          </w:tcPr>
          <w:p w:rsidR="005C3B3B" w:rsidRPr="009E10A6" w:rsidRDefault="00B27BDE" w:rsidP="003C255B">
            <w:pPr>
              <w:jc w:val="center"/>
              <w:rPr>
                <w:sz w:val="26"/>
                <w:szCs w:val="26"/>
              </w:rPr>
            </w:pPr>
            <w:r>
              <w:rPr>
                <w:sz w:val="26"/>
                <w:szCs w:val="26"/>
              </w:rPr>
              <w:t>9</w:t>
            </w:r>
          </w:p>
        </w:tc>
        <w:tc>
          <w:tcPr>
            <w:tcW w:w="3600" w:type="dxa"/>
            <w:vAlign w:val="center"/>
          </w:tcPr>
          <w:p w:rsidR="005C3B3B" w:rsidRPr="009E10A6" w:rsidRDefault="005C3B3B" w:rsidP="00E2435F">
            <w:pPr>
              <w:rPr>
                <w:sz w:val="26"/>
                <w:szCs w:val="26"/>
              </w:rPr>
            </w:pPr>
            <w:r w:rsidRPr="009E10A6">
              <w:rPr>
                <w:sz w:val="26"/>
                <w:szCs w:val="26"/>
              </w:rPr>
              <w:t>Smti. Imsanenla, Steno.</w:t>
            </w:r>
          </w:p>
        </w:tc>
        <w:tc>
          <w:tcPr>
            <w:tcW w:w="6120" w:type="dxa"/>
          </w:tcPr>
          <w:p w:rsidR="005C3B3B" w:rsidRPr="009E10A6" w:rsidRDefault="005C3B3B" w:rsidP="0071027A">
            <w:pPr>
              <w:jc w:val="both"/>
              <w:rPr>
                <w:i/>
                <w:sz w:val="26"/>
                <w:szCs w:val="26"/>
              </w:rPr>
            </w:pPr>
            <w:r w:rsidRPr="009E10A6">
              <w:rPr>
                <w:i/>
                <w:sz w:val="26"/>
                <w:szCs w:val="26"/>
              </w:rPr>
              <w:t>Shall remain attached steno to Secretary &amp; Ex-officio Addl. Director</w:t>
            </w:r>
          </w:p>
        </w:tc>
      </w:tr>
      <w:tr w:rsidR="005C3B3B" w:rsidRPr="009E10A6" w:rsidTr="005B41CC">
        <w:tc>
          <w:tcPr>
            <w:tcW w:w="540" w:type="dxa"/>
            <w:vAlign w:val="center"/>
          </w:tcPr>
          <w:p w:rsidR="005C3B3B" w:rsidRPr="009E10A6" w:rsidRDefault="005C3B3B" w:rsidP="003C255B">
            <w:pPr>
              <w:jc w:val="center"/>
              <w:rPr>
                <w:sz w:val="26"/>
                <w:szCs w:val="26"/>
              </w:rPr>
            </w:pPr>
            <w:r w:rsidRPr="009E10A6">
              <w:rPr>
                <w:sz w:val="26"/>
                <w:szCs w:val="26"/>
              </w:rPr>
              <w:t>1</w:t>
            </w:r>
            <w:r w:rsidR="00B27BDE">
              <w:rPr>
                <w:sz w:val="26"/>
                <w:szCs w:val="26"/>
              </w:rPr>
              <w:t>0</w:t>
            </w:r>
          </w:p>
        </w:tc>
        <w:tc>
          <w:tcPr>
            <w:tcW w:w="3600" w:type="dxa"/>
            <w:vAlign w:val="center"/>
          </w:tcPr>
          <w:p w:rsidR="005C3B3B" w:rsidRPr="009E10A6" w:rsidRDefault="005C3B3B" w:rsidP="00E2435F">
            <w:pPr>
              <w:rPr>
                <w:sz w:val="26"/>
                <w:szCs w:val="26"/>
              </w:rPr>
            </w:pPr>
            <w:r w:rsidRPr="009E10A6">
              <w:rPr>
                <w:sz w:val="26"/>
                <w:szCs w:val="26"/>
              </w:rPr>
              <w:t>Shri. Kuputo K. Kapo</w:t>
            </w:r>
          </w:p>
          <w:p w:rsidR="005C3B3B" w:rsidRPr="009E10A6" w:rsidRDefault="005C3B3B" w:rsidP="00E2435F">
            <w:pPr>
              <w:rPr>
                <w:sz w:val="26"/>
                <w:szCs w:val="26"/>
              </w:rPr>
            </w:pPr>
            <w:r w:rsidRPr="009E10A6">
              <w:rPr>
                <w:sz w:val="26"/>
                <w:szCs w:val="26"/>
              </w:rPr>
              <w:t>LDA-cum-Computer Asst.</w:t>
            </w:r>
          </w:p>
        </w:tc>
        <w:tc>
          <w:tcPr>
            <w:tcW w:w="6120" w:type="dxa"/>
          </w:tcPr>
          <w:p w:rsidR="005C3B3B" w:rsidRPr="009E10A6" w:rsidRDefault="005C3B3B" w:rsidP="009E10A6">
            <w:pPr>
              <w:jc w:val="both"/>
              <w:rPr>
                <w:i/>
                <w:sz w:val="26"/>
                <w:szCs w:val="26"/>
              </w:rPr>
            </w:pPr>
            <w:r w:rsidRPr="009E10A6">
              <w:rPr>
                <w:i/>
                <w:sz w:val="26"/>
                <w:szCs w:val="26"/>
              </w:rPr>
              <w:t xml:space="preserve">All matter pertaining to Sector C (Uriamghat), D &amp; E under Dy. Director-in-charge. </w:t>
            </w:r>
          </w:p>
          <w:p w:rsidR="005C3B3B" w:rsidRPr="009E10A6" w:rsidRDefault="005C3B3B" w:rsidP="009E10A6">
            <w:pPr>
              <w:jc w:val="both"/>
              <w:rPr>
                <w:i/>
                <w:sz w:val="26"/>
                <w:szCs w:val="26"/>
              </w:rPr>
            </w:pPr>
            <w:r w:rsidRPr="009E10A6">
              <w:rPr>
                <w:i/>
                <w:sz w:val="26"/>
                <w:szCs w:val="26"/>
              </w:rPr>
              <w:t>Establishment Matters, Allotment of vehicles, purchase of new vehicles, preparation of Bill &amp; maintenance of Stock &amp; Stores.</w:t>
            </w:r>
          </w:p>
        </w:tc>
      </w:tr>
      <w:tr w:rsidR="005C3B3B" w:rsidRPr="009E10A6" w:rsidTr="005B41CC">
        <w:tc>
          <w:tcPr>
            <w:tcW w:w="540" w:type="dxa"/>
            <w:vAlign w:val="center"/>
          </w:tcPr>
          <w:p w:rsidR="005C3B3B" w:rsidRPr="009E10A6" w:rsidRDefault="005C3B3B" w:rsidP="003C255B">
            <w:pPr>
              <w:jc w:val="center"/>
              <w:rPr>
                <w:sz w:val="26"/>
                <w:szCs w:val="26"/>
              </w:rPr>
            </w:pPr>
            <w:r w:rsidRPr="009E10A6">
              <w:rPr>
                <w:sz w:val="26"/>
                <w:szCs w:val="26"/>
              </w:rPr>
              <w:t>1</w:t>
            </w:r>
            <w:r w:rsidR="00B27BDE">
              <w:rPr>
                <w:sz w:val="26"/>
                <w:szCs w:val="26"/>
              </w:rPr>
              <w:t>1</w:t>
            </w:r>
          </w:p>
        </w:tc>
        <w:tc>
          <w:tcPr>
            <w:tcW w:w="3600" w:type="dxa"/>
            <w:vAlign w:val="center"/>
          </w:tcPr>
          <w:p w:rsidR="005C3B3B" w:rsidRPr="009E10A6" w:rsidRDefault="005C3B3B" w:rsidP="00E2435F">
            <w:pPr>
              <w:rPr>
                <w:sz w:val="26"/>
                <w:szCs w:val="26"/>
              </w:rPr>
            </w:pPr>
            <w:r w:rsidRPr="009E10A6">
              <w:rPr>
                <w:sz w:val="26"/>
                <w:szCs w:val="26"/>
              </w:rPr>
              <w:t>Smti. Kalibo.</w:t>
            </w:r>
          </w:p>
          <w:p w:rsidR="005C3B3B" w:rsidRPr="009E10A6" w:rsidRDefault="005C3B3B" w:rsidP="00E2435F">
            <w:pPr>
              <w:rPr>
                <w:sz w:val="26"/>
                <w:szCs w:val="26"/>
              </w:rPr>
            </w:pPr>
            <w:r w:rsidRPr="009E10A6">
              <w:rPr>
                <w:sz w:val="26"/>
                <w:szCs w:val="26"/>
              </w:rPr>
              <w:t>LDA-cum-Computer Asst.</w:t>
            </w:r>
          </w:p>
        </w:tc>
        <w:tc>
          <w:tcPr>
            <w:tcW w:w="6120" w:type="dxa"/>
          </w:tcPr>
          <w:p w:rsidR="005C3B3B" w:rsidRPr="009E10A6" w:rsidRDefault="005C3B3B" w:rsidP="009E10A6">
            <w:pPr>
              <w:jc w:val="both"/>
              <w:rPr>
                <w:i/>
                <w:sz w:val="26"/>
                <w:szCs w:val="26"/>
              </w:rPr>
            </w:pPr>
            <w:r w:rsidRPr="009E10A6">
              <w:rPr>
                <w:i/>
                <w:sz w:val="26"/>
                <w:szCs w:val="26"/>
              </w:rPr>
              <w:t xml:space="preserve">Border matters pertaining to Assam-Nagaland border under Mon (Abhaypur R/F), Peren &amp; Kohima district. International Border under Tuensang, Mon, Phek, &amp; Kipheri District. </w:t>
            </w:r>
          </w:p>
          <w:p w:rsidR="005C3B3B" w:rsidRPr="009E10A6" w:rsidRDefault="005C3B3B" w:rsidP="009E10A6">
            <w:pPr>
              <w:jc w:val="both"/>
              <w:rPr>
                <w:i/>
                <w:sz w:val="26"/>
                <w:szCs w:val="26"/>
              </w:rPr>
            </w:pPr>
            <w:r w:rsidRPr="009E10A6">
              <w:rPr>
                <w:i/>
                <w:sz w:val="26"/>
                <w:szCs w:val="26"/>
              </w:rPr>
              <w:t>All matter pertaining to RTI, CM/CS/ Commissioner/DIG(B)/field level officer’s meeting minutes, monthly HoD meeting Minutes/ Government circular/ notification/ office Memorandum/ orders etc. News paper cuttings on Border issues, matters relating to Consultative &amp; Coordination Committee, Peace Committees Miscellaneous correspondence on establishment matters. Maintenance of Postal stamp account/Receipt/ Diaries/ Dispatch and any other works assigned from time to time.</w:t>
            </w:r>
          </w:p>
        </w:tc>
      </w:tr>
      <w:tr w:rsidR="0071027A" w:rsidRPr="009E10A6" w:rsidTr="005B41CC">
        <w:tc>
          <w:tcPr>
            <w:tcW w:w="540" w:type="dxa"/>
            <w:vAlign w:val="center"/>
          </w:tcPr>
          <w:p w:rsidR="0071027A" w:rsidRPr="009E10A6" w:rsidRDefault="0071027A" w:rsidP="003C255B">
            <w:pPr>
              <w:jc w:val="center"/>
              <w:rPr>
                <w:sz w:val="26"/>
                <w:szCs w:val="26"/>
              </w:rPr>
            </w:pPr>
            <w:r>
              <w:rPr>
                <w:sz w:val="26"/>
                <w:szCs w:val="26"/>
              </w:rPr>
              <w:t>12</w:t>
            </w:r>
          </w:p>
        </w:tc>
        <w:tc>
          <w:tcPr>
            <w:tcW w:w="3600" w:type="dxa"/>
            <w:vAlign w:val="center"/>
          </w:tcPr>
          <w:p w:rsidR="0071027A" w:rsidRDefault="0071027A" w:rsidP="00E2435F">
            <w:pPr>
              <w:rPr>
                <w:sz w:val="26"/>
                <w:szCs w:val="26"/>
              </w:rPr>
            </w:pPr>
            <w:r>
              <w:rPr>
                <w:sz w:val="26"/>
                <w:szCs w:val="26"/>
              </w:rPr>
              <w:t>Shri. Himanshu Acharjee</w:t>
            </w:r>
          </w:p>
          <w:p w:rsidR="0071027A" w:rsidRPr="009E10A6" w:rsidRDefault="0071027A" w:rsidP="00E2435F">
            <w:pPr>
              <w:rPr>
                <w:sz w:val="26"/>
                <w:szCs w:val="26"/>
              </w:rPr>
            </w:pPr>
            <w:r>
              <w:rPr>
                <w:sz w:val="26"/>
                <w:szCs w:val="26"/>
              </w:rPr>
              <w:t>Survey Consultant</w:t>
            </w:r>
          </w:p>
        </w:tc>
        <w:tc>
          <w:tcPr>
            <w:tcW w:w="6120" w:type="dxa"/>
          </w:tcPr>
          <w:p w:rsidR="0071027A" w:rsidRPr="009E10A6" w:rsidRDefault="0071027A" w:rsidP="009E10A6">
            <w:pPr>
              <w:jc w:val="both"/>
              <w:rPr>
                <w:i/>
                <w:sz w:val="26"/>
                <w:szCs w:val="26"/>
              </w:rPr>
            </w:pPr>
            <w:r>
              <w:rPr>
                <w:i/>
                <w:sz w:val="26"/>
                <w:szCs w:val="26"/>
              </w:rPr>
              <w:t>Survey Consultant pertaining to preparation of claim area maps, presentation and deposition before Supreme Court of India in the matter of Civil Suit No. 2 of 1988.</w:t>
            </w:r>
          </w:p>
        </w:tc>
      </w:tr>
      <w:tr w:rsidR="0071027A" w:rsidRPr="009E10A6" w:rsidTr="005B41CC">
        <w:trPr>
          <w:trHeight w:val="1682"/>
        </w:trPr>
        <w:tc>
          <w:tcPr>
            <w:tcW w:w="540" w:type="dxa"/>
            <w:vAlign w:val="center"/>
          </w:tcPr>
          <w:p w:rsidR="0071027A" w:rsidRDefault="0071027A" w:rsidP="003C255B">
            <w:pPr>
              <w:jc w:val="center"/>
              <w:rPr>
                <w:sz w:val="26"/>
                <w:szCs w:val="26"/>
              </w:rPr>
            </w:pPr>
            <w:r>
              <w:rPr>
                <w:sz w:val="26"/>
                <w:szCs w:val="26"/>
              </w:rPr>
              <w:t>13</w:t>
            </w:r>
          </w:p>
        </w:tc>
        <w:tc>
          <w:tcPr>
            <w:tcW w:w="3600" w:type="dxa"/>
            <w:vAlign w:val="center"/>
          </w:tcPr>
          <w:p w:rsidR="0071027A" w:rsidRDefault="0071027A" w:rsidP="00E2435F">
            <w:pPr>
              <w:rPr>
                <w:sz w:val="26"/>
                <w:szCs w:val="26"/>
              </w:rPr>
            </w:pPr>
            <w:r>
              <w:rPr>
                <w:sz w:val="26"/>
                <w:szCs w:val="26"/>
              </w:rPr>
              <w:t>Dr. Sentikumla</w:t>
            </w:r>
          </w:p>
          <w:p w:rsidR="0071027A" w:rsidRDefault="0071027A" w:rsidP="00E2435F">
            <w:pPr>
              <w:rPr>
                <w:sz w:val="26"/>
                <w:szCs w:val="26"/>
              </w:rPr>
            </w:pPr>
            <w:r>
              <w:rPr>
                <w:sz w:val="26"/>
                <w:szCs w:val="26"/>
              </w:rPr>
              <w:t>Legal Consultant</w:t>
            </w:r>
          </w:p>
        </w:tc>
        <w:tc>
          <w:tcPr>
            <w:tcW w:w="6120" w:type="dxa"/>
          </w:tcPr>
          <w:p w:rsidR="0071027A" w:rsidRPr="009E10A6" w:rsidRDefault="0071027A" w:rsidP="0071027A">
            <w:pPr>
              <w:rPr>
                <w:i/>
                <w:sz w:val="26"/>
                <w:szCs w:val="26"/>
              </w:rPr>
            </w:pPr>
            <w:r>
              <w:rPr>
                <w:i/>
                <w:sz w:val="26"/>
                <w:szCs w:val="26"/>
              </w:rPr>
              <w:t>Legal Consultant in the matter of Civil Suit No. 2 of1988 and other legal matter.Presentation/Drafting of witnesses Affidavit and orientation of witnesses.</w:t>
            </w:r>
          </w:p>
        </w:tc>
      </w:tr>
    </w:tbl>
    <w:p w:rsidR="00225642" w:rsidRDefault="00225642">
      <w:r>
        <w:br w:type="page"/>
      </w:r>
    </w:p>
    <w:tbl>
      <w:tblPr>
        <w:tblW w:w="99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70"/>
        <w:gridCol w:w="5576"/>
      </w:tblGrid>
      <w:tr w:rsidR="005C3B3B" w:rsidRPr="009E10A6" w:rsidTr="003C255B">
        <w:tc>
          <w:tcPr>
            <w:tcW w:w="540" w:type="dxa"/>
            <w:vAlign w:val="center"/>
          </w:tcPr>
          <w:p w:rsidR="005C3B3B" w:rsidRPr="009E10A6" w:rsidRDefault="005C3B3B" w:rsidP="003C255B">
            <w:pPr>
              <w:jc w:val="center"/>
              <w:rPr>
                <w:sz w:val="26"/>
                <w:szCs w:val="26"/>
              </w:rPr>
            </w:pPr>
            <w:r w:rsidRPr="009E10A6">
              <w:rPr>
                <w:sz w:val="26"/>
                <w:szCs w:val="26"/>
              </w:rPr>
              <w:lastRenderedPageBreak/>
              <w:t>1</w:t>
            </w:r>
            <w:r w:rsidR="0071027A">
              <w:rPr>
                <w:sz w:val="26"/>
                <w:szCs w:val="26"/>
              </w:rPr>
              <w:t>4</w:t>
            </w:r>
          </w:p>
        </w:tc>
        <w:tc>
          <w:tcPr>
            <w:tcW w:w="3870" w:type="dxa"/>
            <w:vAlign w:val="center"/>
          </w:tcPr>
          <w:p w:rsidR="005C3B3B" w:rsidRPr="009E10A6" w:rsidRDefault="00826952" w:rsidP="0071027A">
            <w:pPr>
              <w:rPr>
                <w:sz w:val="26"/>
                <w:szCs w:val="26"/>
              </w:rPr>
            </w:pPr>
            <w:r w:rsidRPr="009E10A6">
              <w:rPr>
                <w:sz w:val="26"/>
                <w:szCs w:val="26"/>
              </w:rPr>
              <w:t xml:space="preserve">Shri. </w:t>
            </w:r>
            <w:r>
              <w:rPr>
                <w:sz w:val="26"/>
                <w:szCs w:val="26"/>
              </w:rPr>
              <w:t>Subenthung Kikon</w:t>
            </w:r>
            <w:r w:rsidRPr="009E10A6">
              <w:rPr>
                <w:sz w:val="26"/>
                <w:szCs w:val="26"/>
              </w:rPr>
              <w:t>,</w:t>
            </w:r>
            <w:r>
              <w:rPr>
                <w:sz w:val="26"/>
                <w:szCs w:val="26"/>
              </w:rPr>
              <w:t xml:space="preserve"> </w:t>
            </w:r>
            <w:r w:rsidR="0071027A">
              <w:rPr>
                <w:sz w:val="26"/>
                <w:szCs w:val="26"/>
              </w:rPr>
              <w:t xml:space="preserve">Technical </w:t>
            </w:r>
            <w:r w:rsidRPr="009E10A6">
              <w:rPr>
                <w:sz w:val="26"/>
                <w:szCs w:val="26"/>
              </w:rPr>
              <w:t>Consultant. (</w:t>
            </w:r>
            <w:r>
              <w:rPr>
                <w:sz w:val="26"/>
                <w:szCs w:val="26"/>
              </w:rPr>
              <w:t>Contract</w:t>
            </w:r>
            <w:r w:rsidRPr="009E10A6">
              <w:rPr>
                <w:sz w:val="26"/>
                <w:szCs w:val="26"/>
              </w:rPr>
              <w:t>)</w:t>
            </w:r>
          </w:p>
        </w:tc>
        <w:tc>
          <w:tcPr>
            <w:tcW w:w="5576" w:type="dxa"/>
          </w:tcPr>
          <w:p w:rsidR="00826952" w:rsidRDefault="00826952" w:rsidP="00F614EE">
            <w:pPr>
              <w:jc w:val="both"/>
              <w:rPr>
                <w:i/>
                <w:sz w:val="26"/>
                <w:szCs w:val="26"/>
              </w:rPr>
            </w:pPr>
            <w:r w:rsidRPr="009E10A6">
              <w:rPr>
                <w:i/>
                <w:sz w:val="26"/>
                <w:szCs w:val="26"/>
              </w:rPr>
              <w:t>Consultant, Technical &amp; GIS Cell. Matters relating to compilation and preparation of old maps Connected with Assam- Nagaland border issues/ compilation of all toposheets and proper maintenance of record and survey matters</w:t>
            </w:r>
          </w:p>
          <w:p w:rsidR="00F614EE" w:rsidRPr="009E10A6" w:rsidRDefault="00F614EE" w:rsidP="00F614EE">
            <w:pPr>
              <w:jc w:val="both"/>
              <w:rPr>
                <w:i/>
                <w:sz w:val="26"/>
                <w:szCs w:val="26"/>
              </w:rPr>
            </w:pPr>
            <w:r w:rsidRPr="009E10A6">
              <w:rPr>
                <w:i/>
                <w:sz w:val="26"/>
                <w:szCs w:val="26"/>
              </w:rPr>
              <w:t xml:space="preserve">Border matters pertaining to Assam-Nagaland border under sector A-Homeland, B-Rengmapani &amp; Haldipari, C-Uriamghat. </w:t>
            </w:r>
          </w:p>
          <w:p w:rsidR="00F614EE" w:rsidRDefault="00F614EE" w:rsidP="00F614EE">
            <w:pPr>
              <w:jc w:val="both"/>
              <w:rPr>
                <w:i/>
                <w:sz w:val="26"/>
                <w:szCs w:val="26"/>
              </w:rPr>
            </w:pPr>
            <w:r w:rsidRPr="009E10A6">
              <w:rPr>
                <w:i/>
                <w:sz w:val="26"/>
                <w:szCs w:val="26"/>
              </w:rPr>
              <w:t>All matters pertaining to- (a) Supreme Court Cases (b) Local Commission (c) Record Research (d) Public representation under the Dy. Director-in-charge and any other assignment made from time to time.</w:t>
            </w:r>
          </w:p>
          <w:p w:rsidR="005C3B3B" w:rsidRPr="009E10A6" w:rsidRDefault="005C3B3B" w:rsidP="009E10A6">
            <w:pPr>
              <w:jc w:val="both"/>
              <w:rPr>
                <w:i/>
                <w:sz w:val="26"/>
                <w:szCs w:val="26"/>
              </w:rPr>
            </w:pPr>
            <w:r w:rsidRPr="009E10A6">
              <w:rPr>
                <w:i/>
                <w:sz w:val="26"/>
                <w:szCs w:val="26"/>
              </w:rPr>
              <w:t>Matters relating to compilation and preparation of old maps Connected with Assam- Nagaland border issues/ compilation of all topo</w:t>
            </w:r>
            <w:r w:rsidR="00532843">
              <w:rPr>
                <w:i/>
                <w:sz w:val="26"/>
                <w:szCs w:val="26"/>
              </w:rPr>
              <w:t xml:space="preserve"> </w:t>
            </w:r>
            <w:r w:rsidRPr="009E10A6">
              <w:rPr>
                <w:i/>
                <w:sz w:val="26"/>
                <w:szCs w:val="26"/>
              </w:rPr>
              <w:t>sheets and proper maintenance of record and survey matters.</w:t>
            </w:r>
          </w:p>
        </w:tc>
      </w:tr>
      <w:tr w:rsidR="005C3B3B" w:rsidRPr="009E10A6" w:rsidTr="003C255B">
        <w:tc>
          <w:tcPr>
            <w:tcW w:w="540" w:type="dxa"/>
            <w:vAlign w:val="center"/>
          </w:tcPr>
          <w:p w:rsidR="005C3B3B" w:rsidRPr="009E10A6" w:rsidRDefault="005C3B3B" w:rsidP="003C255B">
            <w:pPr>
              <w:jc w:val="center"/>
              <w:rPr>
                <w:sz w:val="26"/>
                <w:szCs w:val="26"/>
              </w:rPr>
            </w:pPr>
            <w:r w:rsidRPr="009E10A6">
              <w:rPr>
                <w:sz w:val="26"/>
                <w:szCs w:val="26"/>
              </w:rPr>
              <w:t>1</w:t>
            </w:r>
            <w:r w:rsidR="0071027A">
              <w:rPr>
                <w:sz w:val="26"/>
                <w:szCs w:val="26"/>
              </w:rPr>
              <w:t>5</w:t>
            </w:r>
          </w:p>
        </w:tc>
        <w:tc>
          <w:tcPr>
            <w:tcW w:w="3870" w:type="dxa"/>
            <w:vAlign w:val="center"/>
          </w:tcPr>
          <w:p w:rsidR="005C3B3B" w:rsidRPr="009E10A6" w:rsidRDefault="005C3B3B" w:rsidP="00FD15C1">
            <w:pPr>
              <w:rPr>
                <w:sz w:val="26"/>
                <w:szCs w:val="26"/>
              </w:rPr>
            </w:pPr>
            <w:r w:rsidRPr="009E10A6">
              <w:rPr>
                <w:sz w:val="26"/>
                <w:szCs w:val="26"/>
              </w:rPr>
              <w:t>Shri.</w:t>
            </w:r>
            <w:r w:rsidR="00FD15C1" w:rsidRPr="009E10A6">
              <w:rPr>
                <w:sz w:val="26"/>
                <w:szCs w:val="26"/>
              </w:rPr>
              <w:t xml:space="preserve"> Hayithung Patton</w:t>
            </w:r>
            <w:r w:rsidR="00FD15C1">
              <w:rPr>
                <w:sz w:val="26"/>
                <w:szCs w:val="26"/>
              </w:rPr>
              <w:t>,Driver</w:t>
            </w:r>
            <w:r w:rsidR="00FD15C1" w:rsidRPr="009E10A6">
              <w:rPr>
                <w:sz w:val="26"/>
                <w:szCs w:val="26"/>
              </w:rPr>
              <w:t>.</w:t>
            </w:r>
          </w:p>
        </w:tc>
        <w:tc>
          <w:tcPr>
            <w:tcW w:w="5576" w:type="dxa"/>
          </w:tcPr>
          <w:p w:rsidR="00282D90" w:rsidRDefault="00282D90" w:rsidP="00532843">
            <w:pPr>
              <w:jc w:val="both"/>
              <w:rPr>
                <w:i/>
                <w:sz w:val="26"/>
                <w:szCs w:val="26"/>
              </w:rPr>
            </w:pPr>
          </w:p>
          <w:p w:rsidR="005C3B3B" w:rsidRDefault="005C3B3B" w:rsidP="00532843">
            <w:pPr>
              <w:jc w:val="both"/>
              <w:rPr>
                <w:i/>
                <w:sz w:val="26"/>
                <w:szCs w:val="26"/>
              </w:rPr>
            </w:pPr>
            <w:r w:rsidRPr="009E10A6">
              <w:rPr>
                <w:i/>
                <w:sz w:val="26"/>
                <w:szCs w:val="26"/>
              </w:rPr>
              <w:t xml:space="preserve">Attached to </w:t>
            </w:r>
            <w:r w:rsidR="0071027A">
              <w:rPr>
                <w:i/>
                <w:sz w:val="26"/>
                <w:szCs w:val="26"/>
              </w:rPr>
              <w:t>Ex-Officio Addl. Director.</w:t>
            </w:r>
          </w:p>
          <w:p w:rsidR="00282D90" w:rsidRPr="009E10A6" w:rsidRDefault="00282D90" w:rsidP="00532843">
            <w:pPr>
              <w:jc w:val="both"/>
              <w:rPr>
                <w:i/>
                <w:sz w:val="26"/>
                <w:szCs w:val="26"/>
              </w:rPr>
            </w:pPr>
          </w:p>
        </w:tc>
      </w:tr>
      <w:tr w:rsidR="005C3B3B" w:rsidRPr="009E10A6" w:rsidTr="003C255B">
        <w:tc>
          <w:tcPr>
            <w:tcW w:w="540" w:type="dxa"/>
            <w:vAlign w:val="center"/>
          </w:tcPr>
          <w:p w:rsidR="005C3B3B" w:rsidRPr="009E10A6" w:rsidRDefault="005C3B3B" w:rsidP="003C255B">
            <w:pPr>
              <w:jc w:val="center"/>
              <w:rPr>
                <w:sz w:val="26"/>
                <w:szCs w:val="26"/>
              </w:rPr>
            </w:pPr>
            <w:r w:rsidRPr="009E10A6">
              <w:rPr>
                <w:sz w:val="26"/>
                <w:szCs w:val="26"/>
              </w:rPr>
              <w:t>1</w:t>
            </w:r>
            <w:r w:rsidR="0071027A">
              <w:rPr>
                <w:sz w:val="26"/>
                <w:szCs w:val="26"/>
              </w:rPr>
              <w:t>6</w:t>
            </w:r>
          </w:p>
        </w:tc>
        <w:tc>
          <w:tcPr>
            <w:tcW w:w="3870" w:type="dxa"/>
            <w:vAlign w:val="center"/>
          </w:tcPr>
          <w:p w:rsidR="005C3B3B" w:rsidRPr="009E10A6" w:rsidRDefault="005C3B3B" w:rsidP="003C255B">
            <w:pPr>
              <w:rPr>
                <w:sz w:val="26"/>
                <w:szCs w:val="26"/>
              </w:rPr>
            </w:pPr>
            <w:r w:rsidRPr="009E10A6">
              <w:rPr>
                <w:sz w:val="26"/>
                <w:szCs w:val="26"/>
              </w:rPr>
              <w:t xml:space="preserve">Shri. Bokato Swu, </w:t>
            </w:r>
            <w:r w:rsidR="00FD15C1" w:rsidRPr="009E10A6">
              <w:rPr>
                <w:sz w:val="26"/>
                <w:szCs w:val="26"/>
              </w:rPr>
              <w:t>Driver</w:t>
            </w:r>
            <w:r w:rsidRPr="009E10A6">
              <w:rPr>
                <w:sz w:val="26"/>
                <w:szCs w:val="26"/>
              </w:rPr>
              <w:t>.</w:t>
            </w:r>
          </w:p>
        </w:tc>
        <w:tc>
          <w:tcPr>
            <w:tcW w:w="5576" w:type="dxa"/>
          </w:tcPr>
          <w:p w:rsidR="00282D90" w:rsidRDefault="00282D90" w:rsidP="009E10A6">
            <w:pPr>
              <w:jc w:val="both"/>
              <w:rPr>
                <w:i/>
                <w:sz w:val="26"/>
                <w:szCs w:val="26"/>
              </w:rPr>
            </w:pPr>
          </w:p>
          <w:p w:rsidR="005C3B3B" w:rsidRDefault="00F4405F" w:rsidP="009E10A6">
            <w:pPr>
              <w:jc w:val="both"/>
              <w:rPr>
                <w:i/>
                <w:sz w:val="26"/>
                <w:szCs w:val="26"/>
              </w:rPr>
            </w:pPr>
            <w:r>
              <w:rPr>
                <w:i/>
                <w:sz w:val="26"/>
                <w:szCs w:val="26"/>
              </w:rPr>
              <w:t>Attached to P. Yikishe Zimo, Joint</w:t>
            </w:r>
            <w:r w:rsidR="005C3B3B" w:rsidRPr="009E10A6">
              <w:rPr>
                <w:i/>
                <w:sz w:val="26"/>
                <w:szCs w:val="26"/>
              </w:rPr>
              <w:t xml:space="preserve"> Director.</w:t>
            </w:r>
          </w:p>
          <w:p w:rsidR="00282D90" w:rsidRPr="009E10A6" w:rsidRDefault="00282D90" w:rsidP="009E10A6">
            <w:pPr>
              <w:jc w:val="both"/>
              <w:rPr>
                <w:i/>
                <w:sz w:val="26"/>
                <w:szCs w:val="26"/>
              </w:rPr>
            </w:pPr>
          </w:p>
        </w:tc>
      </w:tr>
      <w:tr w:rsidR="005C3B3B" w:rsidRPr="009E10A6" w:rsidTr="003C255B">
        <w:tc>
          <w:tcPr>
            <w:tcW w:w="540" w:type="dxa"/>
            <w:vAlign w:val="center"/>
          </w:tcPr>
          <w:p w:rsidR="005C3B3B" w:rsidRPr="009E10A6" w:rsidRDefault="005C3B3B" w:rsidP="003C255B">
            <w:pPr>
              <w:jc w:val="center"/>
              <w:rPr>
                <w:sz w:val="26"/>
                <w:szCs w:val="26"/>
              </w:rPr>
            </w:pPr>
            <w:r w:rsidRPr="009E10A6">
              <w:rPr>
                <w:sz w:val="26"/>
                <w:szCs w:val="26"/>
              </w:rPr>
              <w:t>1</w:t>
            </w:r>
            <w:r w:rsidR="0071027A">
              <w:rPr>
                <w:sz w:val="26"/>
                <w:szCs w:val="26"/>
              </w:rPr>
              <w:t>7</w:t>
            </w:r>
          </w:p>
        </w:tc>
        <w:tc>
          <w:tcPr>
            <w:tcW w:w="3870" w:type="dxa"/>
            <w:vAlign w:val="center"/>
          </w:tcPr>
          <w:p w:rsidR="005C3B3B" w:rsidRPr="009E10A6" w:rsidRDefault="005C3B3B" w:rsidP="00FD15C1">
            <w:pPr>
              <w:rPr>
                <w:sz w:val="26"/>
                <w:szCs w:val="26"/>
              </w:rPr>
            </w:pPr>
            <w:r w:rsidRPr="009E10A6">
              <w:rPr>
                <w:sz w:val="26"/>
                <w:szCs w:val="26"/>
              </w:rPr>
              <w:t xml:space="preserve">Shri. </w:t>
            </w:r>
            <w:r w:rsidR="00FD15C1" w:rsidRPr="009E10A6">
              <w:rPr>
                <w:sz w:val="26"/>
                <w:szCs w:val="26"/>
              </w:rPr>
              <w:t>Letkhokam</w:t>
            </w:r>
            <w:r w:rsidR="00FD15C1">
              <w:rPr>
                <w:sz w:val="26"/>
                <w:szCs w:val="26"/>
              </w:rPr>
              <w:t>, Driver.</w:t>
            </w:r>
            <w:r w:rsidR="00FD15C1" w:rsidRPr="009E10A6">
              <w:rPr>
                <w:sz w:val="26"/>
                <w:szCs w:val="26"/>
              </w:rPr>
              <w:t xml:space="preserve"> </w:t>
            </w:r>
          </w:p>
        </w:tc>
        <w:tc>
          <w:tcPr>
            <w:tcW w:w="5576" w:type="dxa"/>
          </w:tcPr>
          <w:p w:rsidR="00282D90" w:rsidRPr="009E10A6" w:rsidRDefault="0071027A" w:rsidP="0071027A">
            <w:pPr>
              <w:jc w:val="both"/>
              <w:rPr>
                <w:i/>
                <w:sz w:val="26"/>
                <w:szCs w:val="26"/>
              </w:rPr>
            </w:pPr>
            <w:r>
              <w:rPr>
                <w:i/>
                <w:sz w:val="26"/>
                <w:szCs w:val="26"/>
              </w:rPr>
              <w:t>Attached to Under Secretary.</w:t>
            </w:r>
          </w:p>
        </w:tc>
      </w:tr>
      <w:tr w:rsidR="005C3B3B" w:rsidRPr="009E10A6" w:rsidTr="003C255B">
        <w:tc>
          <w:tcPr>
            <w:tcW w:w="540" w:type="dxa"/>
            <w:vAlign w:val="center"/>
          </w:tcPr>
          <w:p w:rsidR="005C3B3B" w:rsidRPr="009E10A6" w:rsidRDefault="00F614EE" w:rsidP="003C255B">
            <w:pPr>
              <w:jc w:val="center"/>
              <w:rPr>
                <w:sz w:val="26"/>
                <w:szCs w:val="26"/>
              </w:rPr>
            </w:pPr>
            <w:r>
              <w:rPr>
                <w:sz w:val="26"/>
                <w:szCs w:val="26"/>
              </w:rPr>
              <w:t>1</w:t>
            </w:r>
            <w:r w:rsidR="0071027A">
              <w:rPr>
                <w:sz w:val="26"/>
                <w:szCs w:val="26"/>
              </w:rPr>
              <w:t>8</w:t>
            </w:r>
          </w:p>
        </w:tc>
        <w:tc>
          <w:tcPr>
            <w:tcW w:w="3870" w:type="dxa"/>
            <w:vAlign w:val="center"/>
          </w:tcPr>
          <w:p w:rsidR="005C3B3B" w:rsidRPr="009E10A6" w:rsidRDefault="00BB474B" w:rsidP="003C255B">
            <w:pPr>
              <w:rPr>
                <w:sz w:val="26"/>
                <w:szCs w:val="26"/>
              </w:rPr>
            </w:pPr>
            <w:r>
              <w:rPr>
                <w:sz w:val="26"/>
                <w:szCs w:val="26"/>
              </w:rPr>
              <w:t>Shri. Moaba Konyak</w:t>
            </w:r>
            <w:r w:rsidR="00FD15C1">
              <w:rPr>
                <w:sz w:val="26"/>
                <w:szCs w:val="26"/>
              </w:rPr>
              <w:t>, Driver.</w:t>
            </w:r>
          </w:p>
        </w:tc>
        <w:tc>
          <w:tcPr>
            <w:tcW w:w="5576" w:type="dxa"/>
          </w:tcPr>
          <w:p w:rsidR="00282D90" w:rsidRDefault="00282D90" w:rsidP="009E10A6">
            <w:pPr>
              <w:jc w:val="both"/>
              <w:rPr>
                <w:i/>
                <w:sz w:val="26"/>
                <w:szCs w:val="26"/>
              </w:rPr>
            </w:pPr>
          </w:p>
          <w:p w:rsidR="0071027A" w:rsidRDefault="0071027A" w:rsidP="0071027A">
            <w:pPr>
              <w:jc w:val="both"/>
              <w:rPr>
                <w:i/>
                <w:sz w:val="26"/>
                <w:szCs w:val="26"/>
              </w:rPr>
            </w:pPr>
            <w:r w:rsidRPr="009E10A6">
              <w:rPr>
                <w:i/>
                <w:sz w:val="26"/>
                <w:szCs w:val="26"/>
              </w:rPr>
              <w:t xml:space="preserve">Attached to </w:t>
            </w:r>
            <w:r>
              <w:rPr>
                <w:i/>
                <w:sz w:val="26"/>
                <w:szCs w:val="26"/>
              </w:rPr>
              <w:t>Duty Vehicle.</w:t>
            </w:r>
          </w:p>
          <w:p w:rsidR="00282D90" w:rsidRPr="009E10A6" w:rsidRDefault="00282D90" w:rsidP="0071027A">
            <w:pPr>
              <w:jc w:val="both"/>
              <w:rPr>
                <w:i/>
                <w:sz w:val="26"/>
                <w:szCs w:val="26"/>
              </w:rPr>
            </w:pPr>
          </w:p>
        </w:tc>
      </w:tr>
      <w:tr w:rsidR="005C3B3B" w:rsidRPr="009E10A6" w:rsidTr="003C255B">
        <w:trPr>
          <w:trHeight w:val="255"/>
        </w:trPr>
        <w:tc>
          <w:tcPr>
            <w:tcW w:w="540" w:type="dxa"/>
            <w:vAlign w:val="center"/>
          </w:tcPr>
          <w:p w:rsidR="005C3B3B" w:rsidRPr="009E10A6" w:rsidRDefault="00282D90" w:rsidP="003C255B">
            <w:pPr>
              <w:jc w:val="center"/>
              <w:rPr>
                <w:sz w:val="26"/>
                <w:szCs w:val="26"/>
              </w:rPr>
            </w:pPr>
            <w:r>
              <w:rPr>
                <w:sz w:val="26"/>
                <w:szCs w:val="26"/>
              </w:rPr>
              <w:t>1</w:t>
            </w:r>
            <w:r w:rsidR="0071027A">
              <w:rPr>
                <w:sz w:val="26"/>
                <w:szCs w:val="26"/>
              </w:rPr>
              <w:t>9</w:t>
            </w:r>
          </w:p>
        </w:tc>
        <w:tc>
          <w:tcPr>
            <w:tcW w:w="3870" w:type="dxa"/>
            <w:vAlign w:val="center"/>
          </w:tcPr>
          <w:p w:rsidR="005C3B3B" w:rsidRPr="009E10A6" w:rsidRDefault="00BB474B" w:rsidP="003C255B">
            <w:pPr>
              <w:rPr>
                <w:sz w:val="26"/>
                <w:szCs w:val="26"/>
              </w:rPr>
            </w:pPr>
            <w:r>
              <w:rPr>
                <w:sz w:val="26"/>
                <w:szCs w:val="26"/>
              </w:rPr>
              <w:t>Shri. Bhamji Phom</w:t>
            </w:r>
            <w:r w:rsidR="00FD15C1">
              <w:rPr>
                <w:sz w:val="26"/>
                <w:szCs w:val="26"/>
              </w:rPr>
              <w:t>, Driver.</w:t>
            </w:r>
          </w:p>
        </w:tc>
        <w:tc>
          <w:tcPr>
            <w:tcW w:w="5576" w:type="dxa"/>
          </w:tcPr>
          <w:p w:rsidR="00282D90" w:rsidRDefault="00282D90" w:rsidP="009E10A6">
            <w:pPr>
              <w:spacing w:line="360" w:lineRule="auto"/>
              <w:rPr>
                <w:i/>
                <w:sz w:val="26"/>
                <w:szCs w:val="26"/>
              </w:rPr>
            </w:pPr>
          </w:p>
          <w:p w:rsidR="009E10A6" w:rsidRPr="009E10A6" w:rsidRDefault="002707F8" w:rsidP="009E10A6">
            <w:pPr>
              <w:spacing w:line="360" w:lineRule="auto"/>
              <w:rPr>
                <w:i/>
                <w:sz w:val="26"/>
                <w:szCs w:val="26"/>
              </w:rPr>
            </w:pPr>
            <w:r>
              <w:rPr>
                <w:i/>
                <w:sz w:val="26"/>
                <w:szCs w:val="26"/>
              </w:rPr>
              <w:t>Pool Driver</w:t>
            </w:r>
          </w:p>
        </w:tc>
      </w:tr>
      <w:tr w:rsidR="005C3B3B" w:rsidRPr="009E10A6" w:rsidTr="003C255B">
        <w:tc>
          <w:tcPr>
            <w:tcW w:w="540" w:type="dxa"/>
            <w:vAlign w:val="center"/>
          </w:tcPr>
          <w:p w:rsidR="005C3B3B" w:rsidRPr="009E10A6" w:rsidRDefault="0071027A" w:rsidP="003C255B">
            <w:pPr>
              <w:jc w:val="center"/>
              <w:rPr>
                <w:sz w:val="26"/>
                <w:szCs w:val="26"/>
              </w:rPr>
            </w:pPr>
            <w:r>
              <w:rPr>
                <w:sz w:val="26"/>
                <w:szCs w:val="26"/>
              </w:rPr>
              <w:t>20</w:t>
            </w:r>
          </w:p>
        </w:tc>
        <w:tc>
          <w:tcPr>
            <w:tcW w:w="3870" w:type="dxa"/>
            <w:vAlign w:val="center"/>
          </w:tcPr>
          <w:p w:rsidR="003118C7" w:rsidRPr="009E10A6" w:rsidRDefault="005C3B3B" w:rsidP="003C255B">
            <w:pPr>
              <w:rPr>
                <w:sz w:val="26"/>
                <w:szCs w:val="26"/>
              </w:rPr>
            </w:pPr>
            <w:r w:rsidRPr="009E10A6">
              <w:rPr>
                <w:sz w:val="26"/>
                <w:szCs w:val="26"/>
              </w:rPr>
              <w:t>Shri. Nkhiyungo Lotha</w:t>
            </w:r>
            <w:r w:rsidR="00FD15C1">
              <w:rPr>
                <w:sz w:val="26"/>
                <w:szCs w:val="26"/>
              </w:rPr>
              <w:t>, Driver.</w:t>
            </w:r>
          </w:p>
        </w:tc>
        <w:tc>
          <w:tcPr>
            <w:tcW w:w="5576" w:type="dxa"/>
          </w:tcPr>
          <w:p w:rsidR="00282D90" w:rsidRDefault="00282D90" w:rsidP="00F4405F">
            <w:pPr>
              <w:jc w:val="both"/>
              <w:rPr>
                <w:i/>
                <w:sz w:val="26"/>
                <w:szCs w:val="26"/>
              </w:rPr>
            </w:pPr>
          </w:p>
          <w:p w:rsidR="005C3B3B" w:rsidRDefault="00F4405F" w:rsidP="00F4405F">
            <w:pPr>
              <w:jc w:val="both"/>
              <w:rPr>
                <w:i/>
                <w:sz w:val="26"/>
                <w:szCs w:val="26"/>
              </w:rPr>
            </w:pPr>
            <w:r w:rsidRPr="00F4405F">
              <w:rPr>
                <w:i/>
                <w:sz w:val="26"/>
                <w:szCs w:val="26"/>
              </w:rPr>
              <w:t>Attached</w:t>
            </w:r>
            <w:r>
              <w:rPr>
                <w:b/>
                <w:i/>
                <w:color w:val="FF0000"/>
                <w:sz w:val="26"/>
                <w:szCs w:val="26"/>
              </w:rPr>
              <w:t xml:space="preserve"> </w:t>
            </w:r>
            <w:r w:rsidRPr="00F4405F">
              <w:rPr>
                <w:i/>
                <w:sz w:val="26"/>
                <w:szCs w:val="26"/>
              </w:rPr>
              <w:t>to</w:t>
            </w:r>
            <w:r w:rsidR="00D81B09">
              <w:rPr>
                <w:i/>
                <w:sz w:val="26"/>
                <w:szCs w:val="26"/>
              </w:rPr>
              <w:t xml:space="preserve"> Dy. </w:t>
            </w:r>
            <w:r w:rsidR="005C3B3B" w:rsidRPr="00F4405F">
              <w:rPr>
                <w:i/>
                <w:sz w:val="26"/>
                <w:szCs w:val="26"/>
              </w:rPr>
              <w:t xml:space="preserve"> </w:t>
            </w:r>
            <w:r w:rsidR="00FD15C1">
              <w:rPr>
                <w:i/>
                <w:sz w:val="26"/>
                <w:szCs w:val="26"/>
              </w:rPr>
              <w:t>Director</w:t>
            </w:r>
            <w:r w:rsidR="005C3B3B" w:rsidRPr="00F4405F">
              <w:rPr>
                <w:i/>
                <w:sz w:val="26"/>
                <w:szCs w:val="26"/>
              </w:rPr>
              <w:t>.</w:t>
            </w:r>
          </w:p>
          <w:p w:rsidR="00282D90" w:rsidRPr="00143761" w:rsidRDefault="00282D90" w:rsidP="00F4405F">
            <w:pPr>
              <w:jc w:val="both"/>
              <w:rPr>
                <w:b/>
                <w:i/>
                <w:color w:val="FF0000"/>
                <w:sz w:val="26"/>
                <w:szCs w:val="26"/>
              </w:rPr>
            </w:pPr>
          </w:p>
        </w:tc>
      </w:tr>
      <w:tr w:rsidR="005C3B3B" w:rsidRPr="009E10A6" w:rsidTr="003C255B">
        <w:tc>
          <w:tcPr>
            <w:tcW w:w="540" w:type="dxa"/>
            <w:vAlign w:val="center"/>
          </w:tcPr>
          <w:p w:rsidR="005C3B3B" w:rsidRPr="009E10A6" w:rsidRDefault="00D81B09" w:rsidP="003C255B">
            <w:pPr>
              <w:jc w:val="center"/>
              <w:rPr>
                <w:sz w:val="26"/>
                <w:szCs w:val="26"/>
              </w:rPr>
            </w:pPr>
            <w:r>
              <w:rPr>
                <w:sz w:val="26"/>
                <w:szCs w:val="26"/>
              </w:rPr>
              <w:t>21</w:t>
            </w:r>
          </w:p>
        </w:tc>
        <w:tc>
          <w:tcPr>
            <w:tcW w:w="3870" w:type="dxa"/>
            <w:vAlign w:val="center"/>
          </w:tcPr>
          <w:p w:rsidR="005C3B3B" w:rsidRPr="009E10A6" w:rsidRDefault="005C3B3B" w:rsidP="003C255B">
            <w:pPr>
              <w:rPr>
                <w:sz w:val="26"/>
                <w:szCs w:val="26"/>
              </w:rPr>
            </w:pPr>
            <w:r w:rsidRPr="009E10A6">
              <w:rPr>
                <w:sz w:val="26"/>
                <w:szCs w:val="26"/>
              </w:rPr>
              <w:t>Shri. Atoho Achumi,</w:t>
            </w:r>
          </w:p>
          <w:p w:rsidR="005C3B3B" w:rsidRPr="009E10A6" w:rsidRDefault="005C3B3B" w:rsidP="003C255B">
            <w:pPr>
              <w:rPr>
                <w:sz w:val="26"/>
                <w:szCs w:val="26"/>
              </w:rPr>
            </w:pPr>
            <w:r w:rsidRPr="009E10A6">
              <w:rPr>
                <w:sz w:val="26"/>
                <w:szCs w:val="26"/>
              </w:rPr>
              <w:t>Peon-cum-Dak runner.</w:t>
            </w:r>
          </w:p>
        </w:tc>
        <w:tc>
          <w:tcPr>
            <w:tcW w:w="5576" w:type="dxa"/>
          </w:tcPr>
          <w:p w:rsidR="00282D90" w:rsidRDefault="00282D90" w:rsidP="009E10A6">
            <w:pPr>
              <w:jc w:val="both"/>
              <w:rPr>
                <w:i/>
                <w:sz w:val="26"/>
                <w:szCs w:val="26"/>
              </w:rPr>
            </w:pPr>
          </w:p>
          <w:p w:rsidR="005C3B3B" w:rsidRDefault="005C3B3B" w:rsidP="009E10A6">
            <w:pPr>
              <w:jc w:val="both"/>
              <w:rPr>
                <w:i/>
                <w:sz w:val="26"/>
                <w:szCs w:val="26"/>
              </w:rPr>
            </w:pPr>
            <w:r w:rsidRPr="009E10A6">
              <w:rPr>
                <w:i/>
                <w:sz w:val="26"/>
                <w:szCs w:val="26"/>
              </w:rPr>
              <w:t>Peon attach to Establishment &amp; Account Branch, presentation of Bill to Treasury, Dak Runner and any other matter assigned from time to time.</w:t>
            </w:r>
          </w:p>
          <w:p w:rsidR="00282D90" w:rsidRPr="009E10A6" w:rsidRDefault="00282D90" w:rsidP="009E10A6">
            <w:pPr>
              <w:jc w:val="both"/>
              <w:rPr>
                <w:i/>
                <w:sz w:val="26"/>
                <w:szCs w:val="26"/>
              </w:rPr>
            </w:pPr>
          </w:p>
        </w:tc>
      </w:tr>
      <w:tr w:rsidR="005C3B3B" w:rsidRPr="009E10A6" w:rsidTr="003C255B">
        <w:tc>
          <w:tcPr>
            <w:tcW w:w="540" w:type="dxa"/>
            <w:vAlign w:val="center"/>
          </w:tcPr>
          <w:p w:rsidR="005C3B3B" w:rsidRPr="009E10A6" w:rsidRDefault="005C3B3B" w:rsidP="00D81B09">
            <w:pPr>
              <w:jc w:val="center"/>
              <w:rPr>
                <w:sz w:val="26"/>
                <w:szCs w:val="26"/>
              </w:rPr>
            </w:pPr>
            <w:r w:rsidRPr="009E10A6">
              <w:rPr>
                <w:sz w:val="26"/>
                <w:szCs w:val="26"/>
              </w:rPr>
              <w:t>2</w:t>
            </w:r>
            <w:r w:rsidR="00D81B09">
              <w:rPr>
                <w:sz w:val="26"/>
                <w:szCs w:val="26"/>
              </w:rPr>
              <w:t>2</w:t>
            </w:r>
          </w:p>
        </w:tc>
        <w:tc>
          <w:tcPr>
            <w:tcW w:w="3870" w:type="dxa"/>
            <w:vAlign w:val="center"/>
          </w:tcPr>
          <w:p w:rsidR="005C3B3B" w:rsidRPr="009E10A6" w:rsidRDefault="005C3B3B" w:rsidP="003C255B">
            <w:pPr>
              <w:rPr>
                <w:sz w:val="26"/>
                <w:szCs w:val="26"/>
              </w:rPr>
            </w:pPr>
            <w:r w:rsidRPr="009E10A6">
              <w:rPr>
                <w:sz w:val="26"/>
                <w:szCs w:val="26"/>
              </w:rPr>
              <w:t>Shri. Babulal Yadav,</w:t>
            </w:r>
          </w:p>
          <w:p w:rsidR="005C3B3B" w:rsidRPr="009E10A6" w:rsidRDefault="005C3B3B" w:rsidP="003C255B">
            <w:pPr>
              <w:rPr>
                <w:sz w:val="26"/>
                <w:szCs w:val="26"/>
              </w:rPr>
            </w:pPr>
            <w:r w:rsidRPr="009E10A6">
              <w:rPr>
                <w:sz w:val="26"/>
                <w:szCs w:val="26"/>
              </w:rPr>
              <w:t>Peon-cum-Chowkidar.</w:t>
            </w:r>
          </w:p>
        </w:tc>
        <w:tc>
          <w:tcPr>
            <w:tcW w:w="5576" w:type="dxa"/>
          </w:tcPr>
          <w:p w:rsidR="00282D90" w:rsidRDefault="00282D90" w:rsidP="009E10A6">
            <w:pPr>
              <w:jc w:val="both"/>
              <w:rPr>
                <w:i/>
                <w:sz w:val="26"/>
                <w:szCs w:val="26"/>
              </w:rPr>
            </w:pPr>
          </w:p>
          <w:p w:rsidR="005C3B3B" w:rsidRDefault="00D81B09" w:rsidP="009E10A6">
            <w:pPr>
              <w:jc w:val="both"/>
              <w:rPr>
                <w:i/>
                <w:sz w:val="26"/>
                <w:szCs w:val="26"/>
              </w:rPr>
            </w:pPr>
            <w:r>
              <w:rPr>
                <w:i/>
                <w:sz w:val="26"/>
                <w:szCs w:val="26"/>
              </w:rPr>
              <w:t xml:space="preserve">Attached to </w:t>
            </w:r>
            <w:r w:rsidR="005C3B3B" w:rsidRPr="009E10A6">
              <w:rPr>
                <w:i/>
                <w:sz w:val="26"/>
                <w:szCs w:val="26"/>
              </w:rPr>
              <w:t xml:space="preserve">Secretary &amp; Ex-Officio </w:t>
            </w:r>
            <w:r>
              <w:rPr>
                <w:i/>
                <w:sz w:val="26"/>
                <w:szCs w:val="26"/>
              </w:rPr>
              <w:t>Addl.</w:t>
            </w:r>
            <w:r w:rsidR="005C3B3B" w:rsidRPr="009E10A6">
              <w:rPr>
                <w:i/>
                <w:sz w:val="26"/>
                <w:szCs w:val="26"/>
              </w:rPr>
              <w:t>. Director. Machine operation and any other assignment entrusted from time to time.</w:t>
            </w:r>
          </w:p>
          <w:p w:rsidR="00282D90" w:rsidRPr="009E10A6" w:rsidRDefault="00282D90" w:rsidP="009E10A6">
            <w:pPr>
              <w:jc w:val="both"/>
              <w:rPr>
                <w:i/>
                <w:sz w:val="26"/>
                <w:szCs w:val="26"/>
              </w:rPr>
            </w:pPr>
          </w:p>
        </w:tc>
      </w:tr>
    </w:tbl>
    <w:p w:rsidR="005C3B3B" w:rsidRPr="009E10A6" w:rsidRDefault="005C3B3B" w:rsidP="005C3B3B">
      <w:pPr>
        <w:jc w:val="both"/>
        <w:rPr>
          <w:sz w:val="26"/>
          <w:szCs w:val="26"/>
        </w:rPr>
      </w:pPr>
    </w:p>
    <w:p w:rsidR="0073031D" w:rsidRDefault="0073031D" w:rsidP="005C3B3B">
      <w:pPr>
        <w:jc w:val="center"/>
        <w:rPr>
          <w:b/>
          <w:bCs/>
          <w:sz w:val="26"/>
          <w:szCs w:val="26"/>
          <w:u w:val="single"/>
        </w:rPr>
      </w:pPr>
    </w:p>
    <w:p w:rsidR="0073031D" w:rsidRDefault="00D81B09" w:rsidP="005B41CC">
      <w:pPr>
        <w:spacing w:after="200" w:line="276" w:lineRule="auto"/>
        <w:rPr>
          <w:b/>
          <w:bCs/>
          <w:sz w:val="26"/>
          <w:szCs w:val="26"/>
          <w:u w:val="single"/>
        </w:rPr>
      </w:pPr>
      <w:r>
        <w:rPr>
          <w:b/>
          <w:bCs/>
          <w:sz w:val="26"/>
          <w:szCs w:val="26"/>
          <w:u w:val="single"/>
        </w:rPr>
        <w:br w:type="page"/>
      </w:r>
    </w:p>
    <w:p w:rsidR="005C3B3B" w:rsidRPr="009E10A6" w:rsidRDefault="005C3B3B" w:rsidP="005C3B3B">
      <w:pPr>
        <w:jc w:val="center"/>
        <w:rPr>
          <w:b/>
          <w:sz w:val="26"/>
          <w:szCs w:val="26"/>
        </w:rPr>
      </w:pPr>
      <w:r w:rsidRPr="009E10A6">
        <w:rPr>
          <w:b/>
          <w:bCs/>
          <w:sz w:val="26"/>
          <w:szCs w:val="26"/>
          <w:u w:val="single"/>
        </w:rPr>
        <w:lastRenderedPageBreak/>
        <w:t>MANUAL III</w:t>
      </w:r>
      <w:r w:rsidRPr="009E10A6">
        <w:rPr>
          <w:b/>
          <w:bCs/>
          <w:sz w:val="26"/>
          <w:szCs w:val="26"/>
        </w:rPr>
        <w:t>:</w:t>
      </w:r>
      <w:r w:rsidRPr="009E10A6">
        <w:rPr>
          <w:b/>
          <w:sz w:val="26"/>
          <w:szCs w:val="26"/>
        </w:rPr>
        <w:t xml:space="preserve"> </w:t>
      </w:r>
    </w:p>
    <w:p w:rsidR="005C3B3B" w:rsidRPr="009E10A6" w:rsidRDefault="005C3B3B" w:rsidP="005C3B3B">
      <w:pPr>
        <w:jc w:val="center"/>
        <w:rPr>
          <w:b/>
          <w:sz w:val="26"/>
          <w:szCs w:val="26"/>
        </w:rPr>
      </w:pPr>
    </w:p>
    <w:p w:rsidR="005C3B3B" w:rsidRDefault="005C3B3B" w:rsidP="005C3B3B">
      <w:pPr>
        <w:jc w:val="center"/>
        <w:rPr>
          <w:b/>
          <w:bCs/>
          <w:sz w:val="26"/>
          <w:szCs w:val="26"/>
        </w:rPr>
      </w:pPr>
      <w:r w:rsidRPr="009E10A6">
        <w:rPr>
          <w:b/>
          <w:bCs/>
          <w:sz w:val="26"/>
          <w:szCs w:val="26"/>
        </w:rPr>
        <w:t>The procedure followed in the decision making process, including channels of supervision and accountability.</w:t>
      </w:r>
    </w:p>
    <w:p w:rsidR="0073031D" w:rsidRPr="009E10A6" w:rsidRDefault="0073031D" w:rsidP="005C3B3B">
      <w:pPr>
        <w:jc w:val="center"/>
        <w:rPr>
          <w:b/>
          <w:sz w:val="26"/>
          <w:szCs w:val="26"/>
        </w:rPr>
      </w:pPr>
    </w:p>
    <w:p w:rsidR="005C3B3B" w:rsidRPr="009E10A6" w:rsidRDefault="005C3B3B" w:rsidP="005C3B3B">
      <w:pPr>
        <w:ind w:firstLine="720"/>
        <w:jc w:val="both"/>
        <w:rPr>
          <w:sz w:val="26"/>
          <w:szCs w:val="26"/>
        </w:rPr>
      </w:pPr>
      <w:r w:rsidRPr="009E10A6">
        <w:rPr>
          <w:sz w:val="26"/>
          <w:szCs w:val="26"/>
        </w:rPr>
        <w:t xml:space="preserve">Each employee is assigned with respective subject matter as indicated at Manual-II above and on direction of the Addl. Director/Deputy Director shall process the file which is put up to the Office Assistant Superintendent along with all relevant documents in the respective File. The Superintendent shall put up the matter to the Deputy Director or Under Secretary depending on the subject matter (Secretariat or Directorate) route through Joint Secretary or Addl. Director before final decision is taken by the Addl. Chief Secretary or the Ex-Officio Director. </w:t>
      </w:r>
    </w:p>
    <w:p w:rsidR="005C3B3B" w:rsidRPr="009E10A6" w:rsidRDefault="005C3B3B" w:rsidP="005C3B3B">
      <w:pPr>
        <w:ind w:firstLine="720"/>
        <w:jc w:val="both"/>
        <w:rPr>
          <w:sz w:val="26"/>
          <w:szCs w:val="26"/>
        </w:rPr>
      </w:pPr>
      <w:r w:rsidRPr="009E10A6">
        <w:rPr>
          <w:sz w:val="26"/>
          <w:szCs w:val="26"/>
        </w:rPr>
        <w:t>Policy matters are placed before the Administrative Head (Addl. Chief Secretary) for decision reduced to writing through a minute. The decisions so arrived at are implemented by the Directorate.</w:t>
      </w:r>
    </w:p>
    <w:p w:rsidR="005C3B3B" w:rsidRPr="009E10A6" w:rsidRDefault="005C3B3B" w:rsidP="005C3B3B">
      <w:pPr>
        <w:ind w:left="720"/>
        <w:jc w:val="center"/>
        <w:rPr>
          <w:sz w:val="26"/>
          <w:szCs w:val="26"/>
        </w:rPr>
      </w:pPr>
    </w:p>
    <w:p w:rsidR="005C3B3B" w:rsidRPr="009E10A6" w:rsidRDefault="005C3B3B" w:rsidP="005C3B3B">
      <w:pPr>
        <w:jc w:val="center"/>
        <w:rPr>
          <w:b/>
          <w:sz w:val="26"/>
          <w:szCs w:val="26"/>
        </w:rPr>
      </w:pPr>
      <w:r w:rsidRPr="009E10A6">
        <w:rPr>
          <w:b/>
          <w:bCs/>
          <w:sz w:val="26"/>
          <w:szCs w:val="26"/>
          <w:u w:val="single"/>
        </w:rPr>
        <w:t>MANUAL  IV</w:t>
      </w:r>
      <w:r w:rsidRPr="009E10A6">
        <w:rPr>
          <w:b/>
          <w:bCs/>
          <w:sz w:val="26"/>
          <w:szCs w:val="26"/>
        </w:rPr>
        <w:t>:</w:t>
      </w:r>
      <w:r w:rsidRPr="009E10A6">
        <w:rPr>
          <w:b/>
          <w:sz w:val="26"/>
          <w:szCs w:val="26"/>
        </w:rPr>
        <w:t xml:space="preserve"> </w:t>
      </w:r>
    </w:p>
    <w:p w:rsidR="005C3B3B" w:rsidRPr="009E10A6" w:rsidRDefault="005C3B3B" w:rsidP="005C3B3B">
      <w:pPr>
        <w:jc w:val="center"/>
        <w:rPr>
          <w:b/>
          <w:sz w:val="26"/>
          <w:szCs w:val="26"/>
        </w:rPr>
      </w:pPr>
    </w:p>
    <w:p w:rsidR="005C3B3B" w:rsidRPr="009E10A6" w:rsidRDefault="005C3B3B" w:rsidP="005C3B3B">
      <w:pPr>
        <w:jc w:val="center"/>
        <w:rPr>
          <w:b/>
          <w:bCs/>
          <w:sz w:val="26"/>
          <w:szCs w:val="26"/>
        </w:rPr>
      </w:pPr>
      <w:r w:rsidRPr="009E10A6">
        <w:rPr>
          <w:b/>
          <w:bCs/>
          <w:sz w:val="26"/>
          <w:szCs w:val="26"/>
        </w:rPr>
        <w:t>The Norms set by it for the discharge of its functions.</w:t>
      </w:r>
    </w:p>
    <w:p w:rsidR="005C3B3B" w:rsidRPr="009E10A6" w:rsidRDefault="005C3B3B" w:rsidP="005C3B3B">
      <w:pPr>
        <w:jc w:val="center"/>
        <w:rPr>
          <w:b/>
          <w:sz w:val="26"/>
          <w:szCs w:val="26"/>
        </w:rPr>
      </w:pPr>
    </w:p>
    <w:p w:rsidR="005C3B3B" w:rsidRPr="009E10A6" w:rsidRDefault="005C3B3B" w:rsidP="005C3B3B">
      <w:pPr>
        <w:ind w:firstLine="900"/>
        <w:jc w:val="both"/>
        <w:rPr>
          <w:sz w:val="26"/>
          <w:szCs w:val="26"/>
        </w:rPr>
      </w:pPr>
      <w:r w:rsidRPr="009E10A6">
        <w:rPr>
          <w:sz w:val="26"/>
          <w:szCs w:val="26"/>
        </w:rPr>
        <w:t>The main function of the Department of Border Affairs is to study the historical facts and records in regards to boundary of the State of Nagaland with the neighboring States of Assam, Arunachal Pradesh and Manipur, collect and compile old records/documents maps on the border areas, and appear before any Court or Commission in regard to border related matters/issues towards achieving peaceful co-existence in the border areas. At present, the Department of Border Affairs is primarily confined to Assam – Nagaland boundary issue and deposing before the Supreme Court appointed Co-Mediators to resolve the boundary dispute between Assam and Nagaland.</w:t>
      </w:r>
    </w:p>
    <w:p w:rsidR="005C3B3B" w:rsidRPr="009E10A6" w:rsidRDefault="005C3B3B" w:rsidP="005C3B3B">
      <w:pPr>
        <w:ind w:firstLine="900"/>
        <w:jc w:val="both"/>
        <w:rPr>
          <w:sz w:val="26"/>
          <w:szCs w:val="26"/>
        </w:rPr>
      </w:pPr>
    </w:p>
    <w:p w:rsidR="005C3B3B" w:rsidRPr="009E10A6" w:rsidRDefault="005C3B3B" w:rsidP="005C3B3B">
      <w:pPr>
        <w:ind w:firstLine="900"/>
        <w:jc w:val="both"/>
        <w:rPr>
          <w:sz w:val="26"/>
          <w:szCs w:val="26"/>
        </w:rPr>
      </w:pPr>
      <w:r w:rsidRPr="009E10A6">
        <w:rPr>
          <w:sz w:val="26"/>
          <w:szCs w:val="26"/>
        </w:rPr>
        <w:t xml:space="preserve">Towards achieving the targets, the disputed border areas have been divided into 8 (Eight) Sectors, with a Deputy Director in-charge of each Sectors. The following are the Sectors with the Sector In-charge: </w:t>
      </w:r>
    </w:p>
    <w:p w:rsidR="005C3B3B" w:rsidRPr="009E10A6" w:rsidRDefault="005C3B3B" w:rsidP="005C3B3B">
      <w:pPr>
        <w:ind w:firstLine="900"/>
        <w:jc w:val="both"/>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386"/>
        <w:gridCol w:w="3402"/>
      </w:tblGrid>
      <w:tr w:rsidR="005C3B3B" w:rsidRPr="009E10A6" w:rsidTr="009E10A6">
        <w:tc>
          <w:tcPr>
            <w:tcW w:w="534" w:type="dxa"/>
          </w:tcPr>
          <w:p w:rsidR="005C3B3B" w:rsidRPr="009E10A6" w:rsidRDefault="005C3B3B" w:rsidP="009E10A6">
            <w:pPr>
              <w:jc w:val="center"/>
              <w:rPr>
                <w:sz w:val="26"/>
                <w:szCs w:val="26"/>
              </w:rPr>
            </w:pPr>
            <w:r w:rsidRPr="009E10A6">
              <w:rPr>
                <w:sz w:val="26"/>
                <w:szCs w:val="26"/>
              </w:rPr>
              <w:t>Sl.</w:t>
            </w:r>
          </w:p>
        </w:tc>
        <w:tc>
          <w:tcPr>
            <w:tcW w:w="5386" w:type="dxa"/>
          </w:tcPr>
          <w:p w:rsidR="005C3B3B" w:rsidRPr="009E10A6" w:rsidRDefault="005C3B3B" w:rsidP="009E10A6">
            <w:pPr>
              <w:jc w:val="center"/>
              <w:rPr>
                <w:sz w:val="26"/>
                <w:szCs w:val="26"/>
              </w:rPr>
            </w:pPr>
            <w:r w:rsidRPr="009E10A6">
              <w:rPr>
                <w:sz w:val="26"/>
                <w:szCs w:val="26"/>
              </w:rPr>
              <w:t>Sector</w:t>
            </w:r>
          </w:p>
        </w:tc>
        <w:tc>
          <w:tcPr>
            <w:tcW w:w="3402" w:type="dxa"/>
          </w:tcPr>
          <w:p w:rsidR="005C3B3B" w:rsidRPr="009E10A6" w:rsidRDefault="005C3B3B" w:rsidP="009E10A6">
            <w:pPr>
              <w:jc w:val="center"/>
              <w:rPr>
                <w:sz w:val="26"/>
                <w:szCs w:val="26"/>
              </w:rPr>
            </w:pPr>
            <w:r w:rsidRPr="009E10A6">
              <w:rPr>
                <w:sz w:val="26"/>
                <w:szCs w:val="26"/>
              </w:rPr>
              <w:t>Name of Sector In-charge.</w:t>
            </w:r>
          </w:p>
        </w:tc>
      </w:tr>
      <w:tr w:rsidR="005C3B3B" w:rsidRPr="009E10A6" w:rsidTr="0073031D">
        <w:tc>
          <w:tcPr>
            <w:tcW w:w="534" w:type="dxa"/>
            <w:vAlign w:val="center"/>
          </w:tcPr>
          <w:p w:rsidR="005C3B3B" w:rsidRPr="009E10A6" w:rsidRDefault="005C3B3B" w:rsidP="0073031D">
            <w:pPr>
              <w:jc w:val="center"/>
              <w:rPr>
                <w:sz w:val="26"/>
                <w:szCs w:val="26"/>
              </w:rPr>
            </w:pPr>
            <w:r w:rsidRPr="009E10A6">
              <w:rPr>
                <w:sz w:val="26"/>
                <w:szCs w:val="26"/>
              </w:rPr>
              <w:t>1</w:t>
            </w:r>
          </w:p>
        </w:tc>
        <w:tc>
          <w:tcPr>
            <w:tcW w:w="5386" w:type="dxa"/>
          </w:tcPr>
          <w:p w:rsidR="005C3B3B" w:rsidRPr="009E10A6" w:rsidRDefault="005C3B3B" w:rsidP="009E10A6">
            <w:pPr>
              <w:rPr>
                <w:sz w:val="26"/>
                <w:szCs w:val="26"/>
              </w:rPr>
            </w:pPr>
            <w:r w:rsidRPr="009E10A6">
              <w:rPr>
                <w:sz w:val="26"/>
                <w:szCs w:val="26"/>
              </w:rPr>
              <w:t>Sector A-Homeland, Sector B-Rengmapani &amp; Haldipari.</w:t>
            </w:r>
          </w:p>
          <w:p w:rsidR="005C3B3B" w:rsidRPr="009E10A6" w:rsidRDefault="005C3B3B" w:rsidP="009E10A6">
            <w:pPr>
              <w:jc w:val="both"/>
              <w:rPr>
                <w:sz w:val="26"/>
                <w:szCs w:val="26"/>
              </w:rPr>
            </w:pPr>
            <w:r w:rsidRPr="009E10A6">
              <w:rPr>
                <w:sz w:val="26"/>
                <w:szCs w:val="26"/>
              </w:rPr>
              <w:t>In addition he is the In-charge of all (a) Supreme Court Cases (b) Local Commission (c) Mediation (d) IT &amp; RTI Cell.</w:t>
            </w:r>
          </w:p>
          <w:p w:rsidR="005C3B3B" w:rsidRPr="009E10A6" w:rsidRDefault="005C3B3B" w:rsidP="009E10A6">
            <w:pPr>
              <w:jc w:val="both"/>
              <w:rPr>
                <w:sz w:val="26"/>
                <w:szCs w:val="26"/>
              </w:rPr>
            </w:pPr>
            <w:r w:rsidRPr="009E10A6">
              <w:rPr>
                <w:sz w:val="26"/>
                <w:szCs w:val="26"/>
                <w:u w:val="single"/>
              </w:rPr>
              <w:t>Addl. charge due to retirement of Officer incharge of</w:t>
            </w:r>
            <w:r w:rsidRPr="009E10A6">
              <w:rPr>
                <w:sz w:val="26"/>
                <w:szCs w:val="26"/>
              </w:rPr>
              <w:t xml:space="preserve"> Abhaypur R/F Sector under Mon District, Peren &amp; Kohima district. International Border under Tuensang, Mon, Phek, &amp; Kipheri District.</w:t>
            </w:r>
          </w:p>
        </w:tc>
        <w:tc>
          <w:tcPr>
            <w:tcW w:w="3402" w:type="dxa"/>
          </w:tcPr>
          <w:p w:rsidR="005C3B3B" w:rsidRPr="009E10A6" w:rsidRDefault="005C3B3B" w:rsidP="009E10A6">
            <w:pPr>
              <w:jc w:val="both"/>
              <w:rPr>
                <w:sz w:val="26"/>
                <w:szCs w:val="26"/>
              </w:rPr>
            </w:pPr>
          </w:p>
          <w:p w:rsidR="005C3B3B" w:rsidRPr="009E10A6" w:rsidRDefault="005C3B3B" w:rsidP="009E10A6">
            <w:pPr>
              <w:jc w:val="both"/>
              <w:rPr>
                <w:sz w:val="26"/>
                <w:szCs w:val="26"/>
              </w:rPr>
            </w:pPr>
          </w:p>
          <w:p w:rsidR="005C3B3B" w:rsidRPr="009E10A6" w:rsidRDefault="005C3B3B" w:rsidP="00F4405F">
            <w:pPr>
              <w:jc w:val="both"/>
              <w:rPr>
                <w:sz w:val="26"/>
                <w:szCs w:val="26"/>
              </w:rPr>
            </w:pPr>
            <w:r w:rsidRPr="009E10A6">
              <w:rPr>
                <w:sz w:val="26"/>
                <w:szCs w:val="26"/>
              </w:rPr>
              <w:t xml:space="preserve">Shri. P. Yikishe Zimo, </w:t>
            </w:r>
            <w:r w:rsidR="00F4405F">
              <w:rPr>
                <w:sz w:val="26"/>
                <w:szCs w:val="26"/>
              </w:rPr>
              <w:t>Joint</w:t>
            </w:r>
            <w:r w:rsidRPr="009E10A6">
              <w:rPr>
                <w:sz w:val="26"/>
                <w:szCs w:val="26"/>
              </w:rPr>
              <w:t xml:space="preserve"> Director.</w:t>
            </w:r>
          </w:p>
        </w:tc>
      </w:tr>
      <w:tr w:rsidR="005C3B3B" w:rsidRPr="009E10A6" w:rsidTr="0073031D">
        <w:tc>
          <w:tcPr>
            <w:tcW w:w="534" w:type="dxa"/>
            <w:vAlign w:val="center"/>
          </w:tcPr>
          <w:p w:rsidR="005C3B3B" w:rsidRPr="009E10A6" w:rsidRDefault="005C3B3B" w:rsidP="0073031D">
            <w:pPr>
              <w:jc w:val="center"/>
              <w:rPr>
                <w:sz w:val="26"/>
                <w:szCs w:val="26"/>
              </w:rPr>
            </w:pPr>
            <w:r w:rsidRPr="009E10A6">
              <w:rPr>
                <w:sz w:val="26"/>
                <w:szCs w:val="26"/>
              </w:rPr>
              <w:t>2</w:t>
            </w:r>
          </w:p>
        </w:tc>
        <w:tc>
          <w:tcPr>
            <w:tcW w:w="5386" w:type="dxa"/>
          </w:tcPr>
          <w:p w:rsidR="005C3B3B" w:rsidRPr="009E10A6" w:rsidRDefault="005C3B3B" w:rsidP="009E10A6">
            <w:pPr>
              <w:jc w:val="both"/>
              <w:rPr>
                <w:sz w:val="26"/>
                <w:szCs w:val="26"/>
              </w:rPr>
            </w:pPr>
            <w:r w:rsidRPr="009E10A6">
              <w:rPr>
                <w:sz w:val="26"/>
                <w:szCs w:val="26"/>
              </w:rPr>
              <w:t>Sector C-Uriamghat, D-Doyang &amp; E-Kakadanga.</w:t>
            </w:r>
          </w:p>
          <w:p w:rsidR="003118C7" w:rsidRPr="009E10A6" w:rsidRDefault="005C3B3B" w:rsidP="009E10A6">
            <w:pPr>
              <w:jc w:val="both"/>
              <w:rPr>
                <w:sz w:val="26"/>
                <w:szCs w:val="26"/>
              </w:rPr>
            </w:pPr>
            <w:r w:rsidRPr="009E10A6">
              <w:rPr>
                <w:sz w:val="26"/>
                <w:szCs w:val="26"/>
                <w:u w:val="single"/>
              </w:rPr>
              <w:t>Addl. charge due to retirement of Officer incharge of</w:t>
            </w:r>
            <w:r w:rsidRPr="009E10A6">
              <w:rPr>
                <w:sz w:val="26"/>
                <w:szCs w:val="26"/>
              </w:rPr>
              <w:t xml:space="preserve"> Sector F-Dessoi &amp; Dessoi Valley &amp; G-Geleki Mkg &amp; Longleng District.</w:t>
            </w:r>
          </w:p>
        </w:tc>
        <w:tc>
          <w:tcPr>
            <w:tcW w:w="3402" w:type="dxa"/>
          </w:tcPr>
          <w:p w:rsidR="005C3B3B" w:rsidRPr="00143761" w:rsidRDefault="00F4405F" w:rsidP="000D204B">
            <w:pPr>
              <w:jc w:val="both"/>
              <w:rPr>
                <w:b/>
                <w:color w:val="FF0000"/>
                <w:sz w:val="26"/>
                <w:szCs w:val="26"/>
              </w:rPr>
            </w:pPr>
            <w:r w:rsidRPr="00F4405F">
              <w:rPr>
                <w:sz w:val="26"/>
                <w:szCs w:val="26"/>
              </w:rPr>
              <w:t>Deputy Director</w:t>
            </w:r>
          </w:p>
        </w:tc>
      </w:tr>
      <w:tr w:rsidR="005C3B3B" w:rsidRPr="009E10A6" w:rsidTr="0073031D">
        <w:tc>
          <w:tcPr>
            <w:tcW w:w="534" w:type="dxa"/>
            <w:vAlign w:val="center"/>
          </w:tcPr>
          <w:p w:rsidR="005C3B3B" w:rsidRPr="009E10A6" w:rsidRDefault="005C3B3B" w:rsidP="0073031D">
            <w:pPr>
              <w:jc w:val="center"/>
              <w:rPr>
                <w:sz w:val="26"/>
                <w:szCs w:val="26"/>
              </w:rPr>
            </w:pPr>
            <w:r w:rsidRPr="009E10A6">
              <w:rPr>
                <w:sz w:val="26"/>
                <w:szCs w:val="26"/>
              </w:rPr>
              <w:lastRenderedPageBreak/>
              <w:t>3</w:t>
            </w:r>
          </w:p>
        </w:tc>
        <w:tc>
          <w:tcPr>
            <w:tcW w:w="5386" w:type="dxa"/>
          </w:tcPr>
          <w:p w:rsidR="005C3B3B" w:rsidRPr="009E10A6" w:rsidRDefault="005C3B3B" w:rsidP="009E10A6">
            <w:pPr>
              <w:jc w:val="both"/>
              <w:rPr>
                <w:sz w:val="26"/>
                <w:szCs w:val="26"/>
              </w:rPr>
            </w:pPr>
            <w:r w:rsidRPr="009E10A6">
              <w:rPr>
                <w:sz w:val="26"/>
                <w:szCs w:val="26"/>
              </w:rPr>
              <w:t xml:space="preserve">Sector F-Dessoi &amp; Dessoi Valley &amp; G-Geleki Mkg &amp; Longleng District. </w:t>
            </w:r>
          </w:p>
        </w:tc>
        <w:tc>
          <w:tcPr>
            <w:tcW w:w="3402" w:type="dxa"/>
          </w:tcPr>
          <w:p w:rsidR="005C3B3B" w:rsidRPr="00143761" w:rsidRDefault="007F7A76" w:rsidP="009E10A6">
            <w:pPr>
              <w:jc w:val="both"/>
              <w:rPr>
                <w:b/>
                <w:color w:val="FF0000"/>
                <w:sz w:val="26"/>
                <w:szCs w:val="26"/>
              </w:rPr>
            </w:pPr>
            <w:r>
              <w:rPr>
                <w:sz w:val="26"/>
                <w:szCs w:val="26"/>
              </w:rPr>
              <w:t>Deputy</w:t>
            </w:r>
            <w:r w:rsidR="005C3B3B" w:rsidRPr="007F7A76">
              <w:rPr>
                <w:sz w:val="26"/>
                <w:szCs w:val="26"/>
              </w:rPr>
              <w:t xml:space="preserve"> Director.</w:t>
            </w:r>
          </w:p>
        </w:tc>
      </w:tr>
      <w:tr w:rsidR="005C3B3B" w:rsidRPr="009E10A6" w:rsidTr="0073031D">
        <w:tc>
          <w:tcPr>
            <w:tcW w:w="534" w:type="dxa"/>
            <w:vAlign w:val="center"/>
          </w:tcPr>
          <w:p w:rsidR="005C3B3B" w:rsidRPr="009E10A6" w:rsidRDefault="005C3B3B" w:rsidP="0073031D">
            <w:pPr>
              <w:jc w:val="center"/>
              <w:rPr>
                <w:sz w:val="26"/>
                <w:szCs w:val="26"/>
              </w:rPr>
            </w:pPr>
            <w:r w:rsidRPr="009E10A6">
              <w:rPr>
                <w:sz w:val="26"/>
                <w:szCs w:val="26"/>
              </w:rPr>
              <w:t>4</w:t>
            </w:r>
          </w:p>
        </w:tc>
        <w:tc>
          <w:tcPr>
            <w:tcW w:w="5386" w:type="dxa"/>
          </w:tcPr>
          <w:p w:rsidR="005C3B3B" w:rsidRPr="009E10A6" w:rsidRDefault="005C3B3B" w:rsidP="009E10A6">
            <w:pPr>
              <w:jc w:val="both"/>
              <w:rPr>
                <w:sz w:val="26"/>
                <w:szCs w:val="26"/>
              </w:rPr>
            </w:pPr>
            <w:r w:rsidRPr="009E10A6">
              <w:rPr>
                <w:sz w:val="26"/>
                <w:szCs w:val="26"/>
              </w:rPr>
              <w:t>Abhaypur R/F Sector under Mon District, Peren &amp; Kohima district. International Border under Tuensang, Mon, Phek, &amp; Kipheri District.</w:t>
            </w:r>
          </w:p>
        </w:tc>
        <w:tc>
          <w:tcPr>
            <w:tcW w:w="3402" w:type="dxa"/>
          </w:tcPr>
          <w:p w:rsidR="005C3B3B" w:rsidRPr="009E10A6" w:rsidRDefault="005C3B3B" w:rsidP="009E10A6">
            <w:pPr>
              <w:jc w:val="both"/>
              <w:rPr>
                <w:sz w:val="26"/>
                <w:szCs w:val="26"/>
              </w:rPr>
            </w:pPr>
          </w:p>
          <w:p w:rsidR="005C3B3B" w:rsidRPr="009E10A6" w:rsidRDefault="005C3B3B" w:rsidP="007F7A76">
            <w:pPr>
              <w:jc w:val="both"/>
              <w:rPr>
                <w:sz w:val="26"/>
                <w:szCs w:val="26"/>
              </w:rPr>
            </w:pPr>
            <w:r w:rsidRPr="009E10A6">
              <w:rPr>
                <w:sz w:val="26"/>
                <w:szCs w:val="26"/>
              </w:rPr>
              <w:t>Shri.</w:t>
            </w:r>
            <w:r w:rsidR="0079118A">
              <w:rPr>
                <w:sz w:val="26"/>
                <w:szCs w:val="26"/>
              </w:rPr>
              <w:t xml:space="preserve"> </w:t>
            </w:r>
            <w:r w:rsidR="00BB474B">
              <w:rPr>
                <w:sz w:val="26"/>
                <w:szCs w:val="26"/>
              </w:rPr>
              <w:t>P. Yikishe Zimo</w:t>
            </w:r>
            <w:r w:rsidRPr="009E10A6">
              <w:rPr>
                <w:sz w:val="26"/>
                <w:szCs w:val="26"/>
              </w:rPr>
              <w:t xml:space="preserve">, </w:t>
            </w:r>
            <w:r w:rsidR="007F7A76">
              <w:rPr>
                <w:sz w:val="26"/>
                <w:szCs w:val="26"/>
              </w:rPr>
              <w:t>Joint</w:t>
            </w:r>
            <w:r w:rsidRPr="009E10A6">
              <w:rPr>
                <w:sz w:val="26"/>
                <w:szCs w:val="26"/>
              </w:rPr>
              <w:t xml:space="preserve"> Director</w:t>
            </w:r>
          </w:p>
        </w:tc>
      </w:tr>
    </w:tbl>
    <w:p w:rsidR="005C3B3B" w:rsidRDefault="005C3B3B" w:rsidP="005C3B3B">
      <w:pPr>
        <w:jc w:val="both"/>
        <w:rPr>
          <w:sz w:val="26"/>
          <w:szCs w:val="26"/>
        </w:rPr>
      </w:pPr>
      <w:r w:rsidRPr="009E10A6">
        <w:rPr>
          <w:sz w:val="26"/>
          <w:szCs w:val="26"/>
        </w:rPr>
        <w:tab/>
      </w:r>
    </w:p>
    <w:p w:rsidR="00225642" w:rsidRPr="009E10A6" w:rsidRDefault="00225642" w:rsidP="005C3B3B">
      <w:pPr>
        <w:jc w:val="both"/>
        <w:rPr>
          <w:sz w:val="26"/>
          <w:szCs w:val="26"/>
        </w:rPr>
      </w:pPr>
    </w:p>
    <w:p w:rsidR="00F558A7" w:rsidRDefault="00F558A7" w:rsidP="005C3B3B">
      <w:pPr>
        <w:jc w:val="center"/>
        <w:rPr>
          <w:b/>
          <w:bCs/>
          <w:sz w:val="26"/>
          <w:szCs w:val="26"/>
          <w:u w:val="single"/>
        </w:rPr>
      </w:pPr>
    </w:p>
    <w:p w:rsidR="005C3B3B" w:rsidRPr="009E10A6" w:rsidRDefault="005C3B3B" w:rsidP="005C3B3B">
      <w:pPr>
        <w:jc w:val="center"/>
        <w:rPr>
          <w:b/>
          <w:sz w:val="26"/>
          <w:szCs w:val="26"/>
        </w:rPr>
      </w:pPr>
      <w:r w:rsidRPr="009E10A6">
        <w:rPr>
          <w:b/>
          <w:bCs/>
          <w:sz w:val="26"/>
          <w:szCs w:val="26"/>
          <w:u w:val="single"/>
        </w:rPr>
        <w:t>MANUAL V</w:t>
      </w:r>
      <w:r w:rsidRPr="009E10A6">
        <w:rPr>
          <w:b/>
          <w:bCs/>
          <w:sz w:val="26"/>
          <w:szCs w:val="26"/>
        </w:rPr>
        <w:t>:</w:t>
      </w:r>
      <w:r w:rsidRPr="009E10A6">
        <w:rPr>
          <w:b/>
          <w:sz w:val="26"/>
          <w:szCs w:val="26"/>
        </w:rPr>
        <w:t xml:space="preserve"> </w:t>
      </w:r>
    </w:p>
    <w:p w:rsidR="005C3B3B" w:rsidRPr="009E10A6" w:rsidRDefault="005C3B3B" w:rsidP="005C3B3B">
      <w:pPr>
        <w:jc w:val="center"/>
        <w:rPr>
          <w:b/>
          <w:sz w:val="26"/>
          <w:szCs w:val="26"/>
        </w:rPr>
      </w:pPr>
    </w:p>
    <w:p w:rsidR="005C3B3B" w:rsidRDefault="005C3B3B" w:rsidP="005C3B3B">
      <w:pPr>
        <w:jc w:val="center"/>
        <w:rPr>
          <w:b/>
          <w:bCs/>
          <w:sz w:val="26"/>
          <w:szCs w:val="26"/>
        </w:rPr>
      </w:pPr>
      <w:r w:rsidRPr="009E10A6">
        <w:rPr>
          <w:b/>
          <w:bCs/>
          <w:sz w:val="26"/>
          <w:szCs w:val="26"/>
        </w:rPr>
        <w:t>The Rules, Regulations, Instructions, Manuals &amp; Records held by it, or under its control or used by its employees for discharging its functions:</w:t>
      </w:r>
    </w:p>
    <w:p w:rsidR="00F558A7" w:rsidRPr="009E10A6" w:rsidRDefault="00F558A7" w:rsidP="005C3B3B">
      <w:pPr>
        <w:jc w:val="center"/>
        <w:rPr>
          <w:b/>
          <w:bCs/>
          <w:sz w:val="26"/>
          <w:szCs w:val="26"/>
        </w:rPr>
      </w:pPr>
    </w:p>
    <w:p w:rsidR="005C3B3B" w:rsidRPr="009E10A6" w:rsidRDefault="005C3B3B" w:rsidP="005C3B3B">
      <w:pPr>
        <w:jc w:val="both"/>
        <w:rPr>
          <w:sz w:val="26"/>
          <w:szCs w:val="26"/>
        </w:rPr>
      </w:pPr>
      <w:r w:rsidRPr="009E10A6">
        <w:rPr>
          <w:sz w:val="26"/>
          <w:szCs w:val="26"/>
        </w:rPr>
        <w:tab/>
        <w:t xml:space="preserve">Each Government Servant is bound by various rules and regulations set by the State and Central Government and the Rules of Executives Business with amendment from time to time. </w:t>
      </w:r>
    </w:p>
    <w:p w:rsidR="005C3B3B" w:rsidRPr="009E10A6" w:rsidRDefault="005C3B3B" w:rsidP="005C3B3B">
      <w:pPr>
        <w:ind w:firstLine="720"/>
        <w:jc w:val="both"/>
        <w:rPr>
          <w:sz w:val="26"/>
          <w:szCs w:val="26"/>
        </w:rPr>
      </w:pPr>
      <w:r w:rsidRPr="009E10A6">
        <w:rPr>
          <w:sz w:val="26"/>
          <w:szCs w:val="26"/>
        </w:rPr>
        <w:t xml:space="preserve">The Rules like Central Leave Rules 1972, GPF Rules, Nagaland Government Servant (Discipline &amp; Appeal) Rules </w:t>
      </w:r>
      <w:r w:rsidR="00872F9F" w:rsidRPr="009E10A6">
        <w:rPr>
          <w:sz w:val="26"/>
          <w:szCs w:val="26"/>
        </w:rPr>
        <w:t>1969;</w:t>
      </w:r>
      <w:r w:rsidRPr="009E10A6">
        <w:rPr>
          <w:sz w:val="26"/>
          <w:szCs w:val="26"/>
        </w:rPr>
        <w:t xml:space="preserve"> Nagaland Government Servant Conduct Rules 1968, Nagaland Directorate Ministerial Service Rules 2006 etc. which the subject matter contained therein acts as norms for discharging its function. </w:t>
      </w:r>
    </w:p>
    <w:p w:rsidR="005C3B3B" w:rsidRPr="009E10A6" w:rsidRDefault="005C3B3B" w:rsidP="005C3B3B">
      <w:pPr>
        <w:ind w:left="720"/>
        <w:jc w:val="center"/>
        <w:rPr>
          <w:sz w:val="26"/>
          <w:szCs w:val="26"/>
        </w:rPr>
      </w:pPr>
    </w:p>
    <w:p w:rsidR="00F558A7" w:rsidRDefault="00F558A7" w:rsidP="005C3B3B">
      <w:pPr>
        <w:jc w:val="center"/>
        <w:rPr>
          <w:b/>
          <w:bCs/>
          <w:sz w:val="26"/>
          <w:szCs w:val="26"/>
          <w:u w:val="single"/>
        </w:rPr>
      </w:pPr>
    </w:p>
    <w:p w:rsidR="005C3B3B" w:rsidRPr="009E10A6" w:rsidRDefault="005C3B3B" w:rsidP="005C3B3B">
      <w:pPr>
        <w:jc w:val="center"/>
        <w:rPr>
          <w:b/>
          <w:sz w:val="26"/>
          <w:szCs w:val="26"/>
        </w:rPr>
      </w:pPr>
      <w:r w:rsidRPr="009E10A6">
        <w:rPr>
          <w:b/>
          <w:bCs/>
          <w:sz w:val="26"/>
          <w:szCs w:val="26"/>
          <w:u w:val="single"/>
        </w:rPr>
        <w:t>MANUAL VI</w:t>
      </w:r>
      <w:r w:rsidRPr="009E10A6">
        <w:rPr>
          <w:b/>
          <w:bCs/>
          <w:sz w:val="26"/>
          <w:szCs w:val="26"/>
        </w:rPr>
        <w:t>:</w:t>
      </w:r>
      <w:r w:rsidRPr="009E10A6">
        <w:rPr>
          <w:b/>
          <w:sz w:val="26"/>
          <w:szCs w:val="26"/>
        </w:rPr>
        <w:t xml:space="preserve"> </w:t>
      </w:r>
    </w:p>
    <w:p w:rsidR="005C3B3B" w:rsidRPr="009E10A6" w:rsidRDefault="005C3B3B" w:rsidP="005C3B3B">
      <w:pPr>
        <w:jc w:val="center"/>
        <w:rPr>
          <w:b/>
          <w:sz w:val="26"/>
          <w:szCs w:val="26"/>
        </w:rPr>
      </w:pPr>
    </w:p>
    <w:p w:rsidR="005C3B3B" w:rsidRPr="009E10A6" w:rsidRDefault="005C3B3B" w:rsidP="005C3B3B">
      <w:pPr>
        <w:jc w:val="center"/>
        <w:rPr>
          <w:b/>
          <w:bCs/>
          <w:sz w:val="26"/>
          <w:szCs w:val="26"/>
        </w:rPr>
      </w:pPr>
      <w:r w:rsidRPr="009E10A6">
        <w:rPr>
          <w:b/>
          <w:bCs/>
          <w:sz w:val="26"/>
          <w:szCs w:val="26"/>
        </w:rPr>
        <w:t>A statement of the Categories of Documents that are held by it or under its control:</w:t>
      </w:r>
    </w:p>
    <w:p w:rsidR="005C3B3B" w:rsidRPr="009E10A6" w:rsidRDefault="005C3B3B" w:rsidP="005C3B3B">
      <w:pPr>
        <w:numPr>
          <w:ilvl w:val="0"/>
          <w:numId w:val="6"/>
        </w:numPr>
        <w:jc w:val="both"/>
        <w:rPr>
          <w:bCs/>
          <w:sz w:val="26"/>
          <w:szCs w:val="26"/>
        </w:rPr>
      </w:pPr>
      <w:r w:rsidRPr="009E10A6">
        <w:rPr>
          <w:bCs/>
          <w:sz w:val="26"/>
          <w:szCs w:val="26"/>
        </w:rPr>
        <w:t>Confidential files in connection with Assam-Nagaland boundary issues.</w:t>
      </w:r>
    </w:p>
    <w:p w:rsidR="005C3B3B" w:rsidRPr="009E10A6" w:rsidRDefault="005C3B3B" w:rsidP="005C3B3B">
      <w:pPr>
        <w:numPr>
          <w:ilvl w:val="0"/>
          <w:numId w:val="6"/>
        </w:numPr>
        <w:jc w:val="both"/>
        <w:rPr>
          <w:bCs/>
          <w:sz w:val="26"/>
          <w:szCs w:val="26"/>
        </w:rPr>
      </w:pPr>
      <w:r w:rsidRPr="009E10A6">
        <w:rPr>
          <w:bCs/>
          <w:sz w:val="26"/>
          <w:szCs w:val="26"/>
        </w:rPr>
        <w:t>Files concerning British Government Official correspondences.</w:t>
      </w:r>
    </w:p>
    <w:p w:rsidR="005C3B3B" w:rsidRPr="009E10A6" w:rsidRDefault="005C3B3B" w:rsidP="005C3B3B">
      <w:pPr>
        <w:numPr>
          <w:ilvl w:val="0"/>
          <w:numId w:val="6"/>
        </w:numPr>
        <w:jc w:val="both"/>
        <w:rPr>
          <w:bCs/>
          <w:sz w:val="26"/>
          <w:szCs w:val="26"/>
        </w:rPr>
      </w:pPr>
      <w:r w:rsidRPr="009E10A6">
        <w:rPr>
          <w:bCs/>
          <w:sz w:val="26"/>
          <w:szCs w:val="26"/>
        </w:rPr>
        <w:t>Commission and enquiry report on Assam-Nagaland boundary issues.</w:t>
      </w:r>
    </w:p>
    <w:p w:rsidR="005C3B3B" w:rsidRPr="009E10A6" w:rsidRDefault="005C3B3B" w:rsidP="005C3B3B">
      <w:pPr>
        <w:numPr>
          <w:ilvl w:val="0"/>
          <w:numId w:val="6"/>
        </w:numPr>
        <w:jc w:val="both"/>
        <w:rPr>
          <w:bCs/>
          <w:sz w:val="26"/>
          <w:szCs w:val="26"/>
        </w:rPr>
      </w:pPr>
      <w:r w:rsidRPr="009E10A6">
        <w:rPr>
          <w:bCs/>
          <w:sz w:val="26"/>
          <w:szCs w:val="26"/>
        </w:rPr>
        <w:t>Historical Maps of erstwhile Naga Hill District of Assam.</w:t>
      </w:r>
    </w:p>
    <w:p w:rsidR="005C3B3B" w:rsidRPr="009E10A6" w:rsidRDefault="005C3B3B" w:rsidP="005C3B3B">
      <w:pPr>
        <w:numPr>
          <w:ilvl w:val="0"/>
          <w:numId w:val="6"/>
        </w:numPr>
        <w:jc w:val="both"/>
        <w:rPr>
          <w:bCs/>
          <w:sz w:val="26"/>
          <w:szCs w:val="26"/>
        </w:rPr>
      </w:pPr>
      <w:r w:rsidRPr="009E10A6">
        <w:rPr>
          <w:bCs/>
          <w:sz w:val="26"/>
          <w:szCs w:val="26"/>
        </w:rPr>
        <w:t>Survey of India Topographical maps.</w:t>
      </w:r>
    </w:p>
    <w:p w:rsidR="005C3B3B" w:rsidRPr="009E10A6" w:rsidRDefault="005C3B3B" w:rsidP="005C3B3B">
      <w:pPr>
        <w:numPr>
          <w:ilvl w:val="0"/>
          <w:numId w:val="6"/>
        </w:numPr>
        <w:jc w:val="both"/>
        <w:rPr>
          <w:bCs/>
          <w:sz w:val="26"/>
          <w:szCs w:val="26"/>
        </w:rPr>
      </w:pPr>
      <w:r w:rsidRPr="009E10A6">
        <w:rPr>
          <w:bCs/>
          <w:sz w:val="26"/>
          <w:szCs w:val="26"/>
        </w:rPr>
        <w:t>Library Books on North East India.</w:t>
      </w:r>
    </w:p>
    <w:p w:rsidR="005C3B3B" w:rsidRPr="009E10A6" w:rsidRDefault="005C3B3B" w:rsidP="005C3B3B">
      <w:pPr>
        <w:jc w:val="both"/>
        <w:rPr>
          <w:sz w:val="26"/>
          <w:szCs w:val="26"/>
        </w:rPr>
      </w:pPr>
    </w:p>
    <w:p w:rsidR="00F558A7" w:rsidRDefault="00F558A7" w:rsidP="005C3B3B">
      <w:pPr>
        <w:pStyle w:val="NormalWeb"/>
        <w:spacing w:before="0" w:beforeAutospacing="0" w:after="0" w:afterAutospacing="0"/>
        <w:jc w:val="center"/>
        <w:rPr>
          <w:b/>
          <w:bCs/>
          <w:sz w:val="26"/>
          <w:szCs w:val="26"/>
          <w:u w:val="single"/>
        </w:rPr>
      </w:pPr>
    </w:p>
    <w:p w:rsidR="005C3B3B" w:rsidRPr="009E10A6" w:rsidRDefault="005C3B3B" w:rsidP="005C3B3B">
      <w:pPr>
        <w:pStyle w:val="NormalWeb"/>
        <w:spacing w:before="0" w:beforeAutospacing="0" w:after="0" w:afterAutospacing="0"/>
        <w:jc w:val="center"/>
        <w:rPr>
          <w:b/>
          <w:bCs/>
          <w:sz w:val="26"/>
          <w:szCs w:val="26"/>
          <w:u w:val="single"/>
        </w:rPr>
      </w:pPr>
      <w:r w:rsidRPr="009E10A6">
        <w:rPr>
          <w:b/>
          <w:bCs/>
          <w:sz w:val="26"/>
          <w:szCs w:val="26"/>
          <w:u w:val="single"/>
        </w:rPr>
        <w:t>MANUAL- VII:</w:t>
      </w:r>
    </w:p>
    <w:p w:rsidR="005C3B3B" w:rsidRPr="009E10A6" w:rsidRDefault="005C3B3B" w:rsidP="005C3B3B">
      <w:pPr>
        <w:pStyle w:val="NormalWeb"/>
        <w:spacing w:before="0" w:beforeAutospacing="0" w:after="0" w:afterAutospacing="0"/>
        <w:jc w:val="center"/>
        <w:rPr>
          <w:b/>
          <w:bCs/>
          <w:sz w:val="26"/>
          <w:szCs w:val="26"/>
          <w:u w:val="single"/>
        </w:rPr>
      </w:pPr>
    </w:p>
    <w:p w:rsidR="005C3B3B" w:rsidRPr="009E10A6" w:rsidRDefault="005C3B3B" w:rsidP="005C3B3B">
      <w:pPr>
        <w:pStyle w:val="NormalWeb"/>
        <w:spacing w:before="0" w:beforeAutospacing="0" w:after="0" w:afterAutospacing="0"/>
        <w:jc w:val="both"/>
        <w:rPr>
          <w:b/>
          <w:bCs/>
          <w:sz w:val="26"/>
          <w:szCs w:val="26"/>
        </w:rPr>
      </w:pPr>
      <w:r w:rsidRPr="009E10A6">
        <w:rPr>
          <w:b/>
          <w:bCs/>
          <w:sz w:val="26"/>
          <w:szCs w:val="26"/>
        </w:rPr>
        <w:t xml:space="preserve"> The particulars of any arrangement that exists for consultation with, or representation by, the members of the public in relation to the formulation of its policy or implementation thereof:</w:t>
      </w:r>
    </w:p>
    <w:p w:rsidR="005C3B3B" w:rsidRPr="009E10A6" w:rsidRDefault="005C3B3B" w:rsidP="005C3B3B">
      <w:pPr>
        <w:pStyle w:val="NormalWeb"/>
        <w:spacing w:before="0" w:beforeAutospacing="0" w:after="0" w:afterAutospacing="0"/>
        <w:jc w:val="both"/>
        <w:rPr>
          <w:b/>
          <w:bCs/>
          <w:sz w:val="26"/>
          <w:szCs w:val="26"/>
        </w:rPr>
      </w:pPr>
    </w:p>
    <w:p w:rsidR="005C3B3B" w:rsidRPr="009E10A6" w:rsidRDefault="005C3B3B" w:rsidP="005C3B3B">
      <w:pPr>
        <w:pStyle w:val="NormalWeb"/>
        <w:spacing w:before="0" w:beforeAutospacing="0" w:after="0" w:afterAutospacing="0"/>
        <w:ind w:firstLine="720"/>
        <w:jc w:val="both"/>
        <w:rPr>
          <w:bCs/>
          <w:sz w:val="26"/>
          <w:szCs w:val="26"/>
        </w:rPr>
      </w:pPr>
      <w:r w:rsidRPr="009E10A6">
        <w:rPr>
          <w:bCs/>
          <w:sz w:val="26"/>
          <w:szCs w:val="26"/>
        </w:rPr>
        <w:t xml:space="preserve">In order to tender advice to the Government and Department particularly in matter relating to Assam-Nagaland border issues, a consultative Committee represented by Political parties, Govt. Officials, retired senior government Officials and scholars have been constituted. </w:t>
      </w:r>
    </w:p>
    <w:p w:rsidR="005C3B3B" w:rsidRPr="009E10A6" w:rsidRDefault="005C3B3B" w:rsidP="005C3B3B">
      <w:pPr>
        <w:pStyle w:val="NormalWeb"/>
        <w:spacing w:before="0" w:beforeAutospacing="0" w:after="0" w:afterAutospacing="0"/>
        <w:ind w:firstLine="720"/>
        <w:jc w:val="both"/>
        <w:rPr>
          <w:bCs/>
          <w:sz w:val="26"/>
          <w:szCs w:val="26"/>
        </w:rPr>
      </w:pPr>
      <w:r w:rsidRPr="009E10A6">
        <w:rPr>
          <w:bCs/>
          <w:sz w:val="26"/>
          <w:szCs w:val="26"/>
        </w:rPr>
        <w:t xml:space="preserve">The Directives of the Supreme Court or the Local Commission or the Co-Mediators are placed before the Consultative Committee. The Committee discuss the issues and the decision arrives at are executed by the Department. </w:t>
      </w:r>
    </w:p>
    <w:p w:rsidR="00917B73" w:rsidRDefault="00917B73" w:rsidP="005C3B3B">
      <w:pPr>
        <w:pStyle w:val="NormalWeb"/>
        <w:spacing w:before="0" w:beforeAutospacing="0" w:after="0" w:afterAutospacing="0"/>
        <w:jc w:val="center"/>
        <w:rPr>
          <w:b/>
          <w:bCs/>
          <w:sz w:val="26"/>
          <w:szCs w:val="26"/>
          <w:u w:val="single"/>
        </w:rPr>
      </w:pPr>
    </w:p>
    <w:p w:rsidR="00F558A7" w:rsidRDefault="00F558A7" w:rsidP="005C3B3B">
      <w:pPr>
        <w:pStyle w:val="NormalWeb"/>
        <w:spacing w:before="0" w:beforeAutospacing="0" w:after="0" w:afterAutospacing="0"/>
        <w:jc w:val="center"/>
        <w:rPr>
          <w:b/>
          <w:bCs/>
          <w:sz w:val="26"/>
          <w:szCs w:val="26"/>
          <w:u w:val="single"/>
        </w:rPr>
      </w:pPr>
    </w:p>
    <w:p w:rsidR="005C3B3B" w:rsidRPr="009E10A6" w:rsidRDefault="005C3B3B" w:rsidP="005C3B3B">
      <w:pPr>
        <w:pStyle w:val="NormalWeb"/>
        <w:spacing w:before="0" w:beforeAutospacing="0" w:after="0" w:afterAutospacing="0"/>
        <w:jc w:val="center"/>
        <w:rPr>
          <w:b/>
          <w:bCs/>
          <w:sz w:val="26"/>
          <w:szCs w:val="26"/>
          <w:u w:val="single"/>
        </w:rPr>
      </w:pPr>
      <w:r w:rsidRPr="009E10A6">
        <w:rPr>
          <w:b/>
          <w:bCs/>
          <w:sz w:val="26"/>
          <w:szCs w:val="26"/>
          <w:u w:val="single"/>
        </w:rPr>
        <w:lastRenderedPageBreak/>
        <w:t xml:space="preserve">MANUAL- VIII : </w:t>
      </w:r>
    </w:p>
    <w:p w:rsidR="005C3B3B" w:rsidRPr="009E10A6" w:rsidRDefault="005C3B3B" w:rsidP="005C3B3B">
      <w:pPr>
        <w:pStyle w:val="NormalWeb"/>
        <w:spacing w:before="0" w:beforeAutospacing="0" w:after="0" w:afterAutospacing="0"/>
        <w:jc w:val="center"/>
        <w:rPr>
          <w:b/>
          <w:bCs/>
          <w:sz w:val="26"/>
          <w:szCs w:val="26"/>
          <w:u w:val="single"/>
        </w:rPr>
      </w:pPr>
    </w:p>
    <w:p w:rsidR="005C3B3B" w:rsidRPr="009E10A6" w:rsidRDefault="005C3B3B" w:rsidP="005C3B3B">
      <w:pPr>
        <w:pStyle w:val="NormalWeb"/>
        <w:spacing w:before="0" w:beforeAutospacing="0" w:after="0" w:afterAutospacing="0"/>
        <w:jc w:val="both"/>
        <w:rPr>
          <w:b/>
          <w:bCs/>
          <w:sz w:val="26"/>
          <w:szCs w:val="26"/>
        </w:rPr>
      </w:pPr>
      <w:r w:rsidRPr="009E10A6">
        <w:rPr>
          <w:b/>
          <w:bCs/>
          <w:sz w:val="26"/>
          <w:szCs w:val="26"/>
        </w:rPr>
        <w:t>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w:t>
      </w:r>
    </w:p>
    <w:p w:rsidR="00872F9F" w:rsidRDefault="005C3B3B" w:rsidP="005C3B3B">
      <w:pPr>
        <w:pStyle w:val="NormalWeb"/>
        <w:spacing w:before="0" w:beforeAutospacing="0" w:after="0" w:afterAutospacing="0"/>
        <w:jc w:val="both"/>
        <w:rPr>
          <w:bCs/>
          <w:sz w:val="26"/>
          <w:szCs w:val="26"/>
        </w:rPr>
      </w:pPr>
      <w:r w:rsidRPr="009E10A6">
        <w:rPr>
          <w:bCs/>
          <w:sz w:val="26"/>
          <w:szCs w:val="26"/>
        </w:rPr>
        <w:tab/>
      </w:r>
    </w:p>
    <w:p w:rsidR="005C3B3B" w:rsidRPr="009E10A6" w:rsidRDefault="005C3B3B" w:rsidP="00872F9F">
      <w:pPr>
        <w:pStyle w:val="NormalWeb"/>
        <w:spacing w:before="0" w:beforeAutospacing="0" w:after="0" w:afterAutospacing="0"/>
        <w:ind w:firstLine="360"/>
        <w:jc w:val="both"/>
        <w:rPr>
          <w:bCs/>
          <w:sz w:val="26"/>
          <w:szCs w:val="26"/>
        </w:rPr>
      </w:pPr>
      <w:r w:rsidRPr="009E10A6">
        <w:rPr>
          <w:bCs/>
          <w:sz w:val="26"/>
          <w:szCs w:val="26"/>
        </w:rPr>
        <w:t>There are various Committee and Boards consisting of two or more persons constituted as its part or for the purpose of its advice.</w:t>
      </w:r>
    </w:p>
    <w:p w:rsidR="005C3B3B" w:rsidRPr="009E10A6" w:rsidRDefault="005C3B3B" w:rsidP="005C3B3B">
      <w:pPr>
        <w:pStyle w:val="NormalWeb"/>
        <w:numPr>
          <w:ilvl w:val="0"/>
          <w:numId w:val="4"/>
        </w:numPr>
        <w:spacing w:before="0" w:beforeAutospacing="0" w:after="0" w:afterAutospacing="0"/>
        <w:jc w:val="both"/>
        <w:rPr>
          <w:sz w:val="26"/>
          <w:szCs w:val="26"/>
        </w:rPr>
      </w:pPr>
      <w:r w:rsidRPr="009E10A6">
        <w:rPr>
          <w:bCs/>
          <w:sz w:val="26"/>
          <w:szCs w:val="26"/>
        </w:rPr>
        <w:t>Departmental Promotion Committee constituted for promotion/regularization cases of the employees.</w:t>
      </w:r>
    </w:p>
    <w:p w:rsidR="005C3B3B" w:rsidRPr="003118C7" w:rsidRDefault="005C3B3B" w:rsidP="005C3B3B">
      <w:pPr>
        <w:pStyle w:val="NormalWeb"/>
        <w:numPr>
          <w:ilvl w:val="0"/>
          <w:numId w:val="4"/>
        </w:numPr>
        <w:jc w:val="both"/>
        <w:rPr>
          <w:sz w:val="26"/>
          <w:szCs w:val="26"/>
        </w:rPr>
      </w:pPr>
      <w:r w:rsidRPr="009E10A6">
        <w:rPr>
          <w:bCs/>
          <w:sz w:val="26"/>
          <w:szCs w:val="26"/>
        </w:rPr>
        <w:t>Committee to look into the provision under Modified Assured Career Progress Scheme for the employees</w:t>
      </w:r>
    </w:p>
    <w:p w:rsidR="005C3B3B" w:rsidRPr="009E10A6" w:rsidRDefault="005C3B3B" w:rsidP="005C3B3B">
      <w:pPr>
        <w:pStyle w:val="NormalWeb"/>
        <w:numPr>
          <w:ilvl w:val="0"/>
          <w:numId w:val="4"/>
        </w:numPr>
        <w:jc w:val="both"/>
        <w:rPr>
          <w:sz w:val="26"/>
          <w:szCs w:val="26"/>
        </w:rPr>
      </w:pPr>
      <w:r w:rsidRPr="009E10A6">
        <w:rPr>
          <w:bCs/>
          <w:sz w:val="26"/>
          <w:szCs w:val="26"/>
        </w:rPr>
        <w:t>Delivery Board for examination of items received from the Government suppliers.</w:t>
      </w:r>
    </w:p>
    <w:p w:rsidR="005C3B3B" w:rsidRPr="009E10A6" w:rsidRDefault="005C3B3B" w:rsidP="005C3B3B">
      <w:pPr>
        <w:pStyle w:val="NormalWeb"/>
        <w:numPr>
          <w:ilvl w:val="0"/>
          <w:numId w:val="4"/>
        </w:numPr>
        <w:jc w:val="both"/>
        <w:rPr>
          <w:sz w:val="26"/>
          <w:szCs w:val="26"/>
        </w:rPr>
      </w:pPr>
      <w:r w:rsidRPr="009E10A6">
        <w:rPr>
          <w:bCs/>
          <w:sz w:val="26"/>
          <w:szCs w:val="26"/>
        </w:rPr>
        <w:t>Office Machineries and Furniture condemnation Board.</w:t>
      </w:r>
    </w:p>
    <w:p w:rsidR="005C3B3B" w:rsidRPr="009E10A6" w:rsidRDefault="005C3B3B" w:rsidP="005C3B3B">
      <w:pPr>
        <w:pStyle w:val="NormalWeb"/>
        <w:numPr>
          <w:ilvl w:val="0"/>
          <w:numId w:val="4"/>
        </w:numPr>
        <w:jc w:val="both"/>
        <w:rPr>
          <w:sz w:val="26"/>
          <w:szCs w:val="26"/>
        </w:rPr>
      </w:pPr>
      <w:r w:rsidRPr="009E10A6">
        <w:rPr>
          <w:bCs/>
          <w:sz w:val="26"/>
          <w:szCs w:val="26"/>
        </w:rPr>
        <w:t>Any other Committee that is either appointed by the Department or by the State Government involving Officers of the Department for any pertaining issues.</w:t>
      </w:r>
    </w:p>
    <w:p w:rsidR="00872F9F" w:rsidRPr="009E10A6" w:rsidRDefault="005C3B3B" w:rsidP="005C3B3B">
      <w:pPr>
        <w:jc w:val="center"/>
        <w:rPr>
          <w:rStyle w:val="Strong"/>
          <w:color w:val="000000"/>
          <w:sz w:val="26"/>
          <w:szCs w:val="26"/>
        </w:rPr>
      </w:pPr>
      <w:r w:rsidRPr="009E10A6">
        <w:rPr>
          <w:rStyle w:val="Strong"/>
          <w:color w:val="000000"/>
          <w:sz w:val="26"/>
          <w:szCs w:val="26"/>
        </w:rPr>
        <w:t xml:space="preserve">Manual-IX: </w:t>
      </w:r>
    </w:p>
    <w:p w:rsidR="005C3B3B" w:rsidRPr="009E10A6" w:rsidRDefault="005C3B3B" w:rsidP="009E10A6">
      <w:pPr>
        <w:jc w:val="center"/>
        <w:rPr>
          <w:b/>
          <w:bCs/>
          <w:color w:val="000000"/>
          <w:sz w:val="26"/>
          <w:szCs w:val="26"/>
        </w:rPr>
      </w:pPr>
      <w:r w:rsidRPr="009E10A6">
        <w:rPr>
          <w:rStyle w:val="Strong"/>
          <w:color w:val="000000"/>
          <w:sz w:val="26"/>
          <w:szCs w:val="26"/>
        </w:rPr>
        <w:t xml:space="preserve">Directory of its </w:t>
      </w:r>
      <w:r w:rsidR="00872F9F" w:rsidRPr="009E10A6">
        <w:rPr>
          <w:rStyle w:val="Strong"/>
          <w:color w:val="000000"/>
          <w:sz w:val="26"/>
          <w:szCs w:val="26"/>
        </w:rPr>
        <w:t xml:space="preserve">officers </w:t>
      </w:r>
      <w:r w:rsidRPr="009E10A6">
        <w:rPr>
          <w:rStyle w:val="Strong"/>
          <w:color w:val="000000"/>
          <w:sz w:val="26"/>
          <w:szCs w:val="26"/>
        </w:rPr>
        <w:t>and employees.</w:t>
      </w:r>
    </w:p>
    <w:p w:rsidR="005C3B3B" w:rsidRPr="009E10A6" w:rsidRDefault="005C3B3B" w:rsidP="005C3B3B">
      <w:pPr>
        <w:jc w:val="center"/>
        <w:rPr>
          <w:b/>
          <w:sz w:val="26"/>
          <w:szCs w:val="2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510"/>
        <w:gridCol w:w="2880"/>
        <w:gridCol w:w="1890"/>
        <w:gridCol w:w="1530"/>
      </w:tblGrid>
      <w:tr w:rsidR="00B22ADB" w:rsidRPr="009E10A6" w:rsidTr="00D81B09">
        <w:tc>
          <w:tcPr>
            <w:tcW w:w="630" w:type="dxa"/>
          </w:tcPr>
          <w:p w:rsidR="00B22ADB" w:rsidRPr="009E10A6" w:rsidRDefault="00B22ADB" w:rsidP="009E10A6">
            <w:pPr>
              <w:jc w:val="center"/>
              <w:rPr>
                <w:b/>
                <w:sz w:val="26"/>
                <w:szCs w:val="26"/>
              </w:rPr>
            </w:pPr>
            <w:r w:rsidRPr="009E10A6">
              <w:rPr>
                <w:b/>
                <w:sz w:val="26"/>
                <w:szCs w:val="26"/>
              </w:rPr>
              <w:t>Sl. No</w:t>
            </w:r>
          </w:p>
        </w:tc>
        <w:tc>
          <w:tcPr>
            <w:tcW w:w="3510" w:type="dxa"/>
          </w:tcPr>
          <w:p w:rsidR="00B22ADB" w:rsidRPr="009E10A6" w:rsidRDefault="00B22ADB" w:rsidP="009E10A6">
            <w:pPr>
              <w:rPr>
                <w:b/>
                <w:sz w:val="26"/>
                <w:szCs w:val="26"/>
              </w:rPr>
            </w:pPr>
            <w:r w:rsidRPr="009E10A6">
              <w:rPr>
                <w:b/>
                <w:sz w:val="26"/>
                <w:szCs w:val="26"/>
              </w:rPr>
              <w:t>Name of employee</w:t>
            </w:r>
          </w:p>
        </w:tc>
        <w:tc>
          <w:tcPr>
            <w:tcW w:w="2880" w:type="dxa"/>
          </w:tcPr>
          <w:p w:rsidR="00B22ADB" w:rsidRPr="009E10A6" w:rsidRDefault="00B22ADB" w:rsidP="009E10A6">
            <w:pPr>
              <w:jc w:val="center"/>
              <w:rPr>
                <w:b/>
                <w:sz w:val="26"/>
                <w:szCs w:val="26"/>
              </w:rPr>
            </w:pPr>
            <w:r w:rsidRPr="009E10A6">
              <w:rPr>
                <w:b/>
                <w:sz w:val="26"/>
                <w:szCs w:val="26"/>
              </w:rPr>
              <w:t>Designation</w:t>
            </w:r>
          </w:p>
        </w:tc>
        <w:tc>
          <w:tcPr>
            <w:tcW w:w="1890" w:type="dxa"/>
          </w:tcPr>
          <w:p w:rsidR="00B22ADB" w:rsidRPr="009E10A6" w:rsidRDefault="00B22ADB" w:rsidP="009E10A6">
            <w:pPr>
              <w:jc w:val="center"/>
              <w:rPr>
                <w:b/>
                <w:sz w:val="26"/>
                <w:szCs w:val="26"/>
              </w:rPr>
            </w:pPr>
            <w:r w:rsidRPr="009E10A6">
              <w:rPr>
                <w:b/>
                <w:sz w:val="26"/>
                <w:szCs w:val="26"/>
              </w:rPr>
              <w:t>Contact</w:t>
            </w:r>
          </w:p>
        </w:tc>
        <w:tc>
          <w:tcPr>
            <w:tcW w:w="1530" w:type="dxa"/>
          </w:tcPr>
          <w:p w:rsidR="00B22ADB" w:rsidRPr="009E10A6" w:rsidRDefault="00B22ADB" w:rsidP="00B22ADB">
            <w:pPr>
              <w:rPr>
                <w:b/>
                <w:sz w:val="26"/>
                <w:szCs w:val="26"/>
              </w:rPr>
            </w:pPr>
            <w:r>
              <w:rPr>
                <w:b/>
                <w:sz w:val="26"/>
                <w:szCs w:val="26"/>
              </w:rPr>
              <w:t>Email ID (If any)</w:t>
            </w:r>
          </w:p>
        </w:tc>
      </w:tr>
      <w:tr w:rsidR="00B22ADB" w:rsidRPr="009E10A6" w:rsidTr="00D81B09">
        <w:tc>
          <w:tcPr>
            <w:tcW w:w="630" w:type="dxa"/>
          </w:tcPr>
          <w:p w:rsidR="00B22ADB" w:rsidRPr="009E10A6" w:rsidRDefault="00B22ADB" w:rsidP="009E10A6">
            <w:pPr>
              <w:rPr>
                <w:sz w:val="26"/>
                <w:szCs w:val="26"/>
              </w:rPr>
            </w:pPr>
            <w:r w:rsidRPr="009E10A6">
              <w:rPr>
                <w:sz w:val="26"/>
                <w:szCs w:val="26"/>
              </w:rPr>
              <w:t>1.</w:t>
            </w:r>
          </w:p>
        </w:tc>
        <w:tc>
          <w:tcPr>
            <w:tcW w:w="3510" w:type="dxa"/>
          </w:tcPr>
          <w:p w:rsidR="00B22ADB" w:rsidRPr="009E10A6" w:rsidRDefault="004F5BB1" w:rsidP="00973633">
            <w:pPr>
              <w:rPr>
                <w:sz w:val="26"/>
                <w:szCs w:val="26"/>
              </w:rPr>
            </w:pPr>
            <w:r>
              <w:rPr>
                <w:sz w:val="26"/>
                <w:szCs w:val="26"/>
              </w:rPr>
              <w:t>Shri.</w:t>
            </w:r>
            <w:r w:rsidR="00973633">
              <w:rPr>
                <w:sz w:val="26"/>
                <w:szCs w:val="26"/>
              </w:rPr>
              <w:t>M.Patton</w:t>
            </w:r>
            <w:r w:rsidR="00B22ADB">
              <w:rPr>
                <w:sz w:val="26"/>
                <w:szCs w:val="26"/>
              </w:rPr>
              <w:t xml:space="preserve"> IAS </w:t>
            </w:r>
          </w:p>
        </w:tc>
        <w:tc>
          <w:tcPr>
            <w:tcW w:w="2880" w:type="dxa"/>
          </w:tcPr>
          <w:p w:rsidR="00B22ADB" w:rsidRPr="009E10A6" w:rsidRDefault="00B22ADB" w:rsidP="006B3620">
            <w:pPr>
              <w:rPr>
                <w:sz w:val="26"/>
                <w:szCs w:val="26"/>
              </w:rPr>
            </w:pPr>
            <w:r>
              <w:rPr>
                <w:sz w:val="26"/>
                <w:szCs w:val="26"/>
              </w:rPr>
              <w:t>Commissioner &amp; Ex-Officio Director (BA)</w:t>
            </w:r>
          </w:p>
        </w:tc>
        <w:tc>
          <w:tcPr>
            <w:tcW w:w="1890" w:type="dxa"/>
          </w:tcPr>
          <w:p w:rsidR="00B22ADB" w:rsidRPr="00BE30DC" w:rsidRDefault="00B22ADB" w:rsidP="00B22ADB">
            <w:pPr>
              <w:jc w:val="center"/>
            </w:pPr>
            <w:r w:rsidRPr="00BE30DC">
              <w:t>0370-2290472</w:t>
            </w:r>
          </w:p>
        </w:tc>
        <w:tc>
          <w:tcPr>
            <w:tcW w:w="1530" w:type="dxa"/>
          </w:tcPr>
          <w:p w:rsidR="00B22ADB" w:rsidRPr="00BE30DC" w:rsidRDefault="00B22ADB" w:rsidP="00B22ADB">
            <w:pPr>
              <w:jc w:val="center"/>
            </w:pPr>
          </w:p>
        </w:tc>
      </w:tr>
      <w:tr w:rsidR="00F7231E" w:rsidRPr="009E10A6" w:rsidTr="00D81B09">
        <w:tc>
          <w:tcPr>
            <w:tcW w:w="630" w:type="dxa"/>
          </w:tcPr>
          <w:p w:rsidR="00F7231E" w:rsidRPr="009E10A6" w:rsidRDefault="00157B00" w:rsidP="009E10A6">
            <w:pPr>
              <w:rPr>
                <w:sz w:val="26"/>
                <w:szCs w:val="26"/>
              </w:rPr>
            </w:pPr>
            <w:r>
              <w:rPr>
                <w:sz w:val="26"/>
                <w:szCs w:val="26"/>
              </w:rPr>
              <w:t>2</w:t>
            </w:r>
          </w:p>
        </w:tc>
        <w:tc>
          <w:tcPr>
            <w:tcW w:w="3510" w:type="dxa"/>
          </w:tcPr>
          <w:p w:rsidR="00F7231E" w:rsidRPr="00F7231E" w:rsidRDefault="0084210B" w:rsidP="009E10A6">
            <w:pPr>
              <w:rPr>
                <w:sz w:val="26"/>
                <w:szCs w:val="26"/>
              </w:rPr>
            </w:pPr>
            <w:r>
              <w:rPr>
                <w:sz w:val="26"/>
                <w:szCs w:val="26"/>
              </w:rPr>
              <w:t xml:space="preserve">Shri. </w:t>
            </w:r>
            <w:r w:rsidR="0057287A">
              <w:rPr>
                <w:sz w:val="26"/>
                <w:szCs w:val="26"/>
              </w:rPr>
              <w:t>L.Jamithung Lotha</w:t>
            </w:r>
          </w:p>
        </w:tc>
        <w:tc>
          <w:tcPr>
            <w:tcW w:w="2880" w:type="dxa"/>
          </w:tcPr>
          <w:p w:rsidR="00F7231E" w:rsidRPr="00F7231E" w:rsidRDefault="0057287A" w:rsidP="009E10A6">
            <w:pPr>
              <w:rPr>
                <w:sz w:val="26"/>
                <w:szCs w:val="26"/>
              </w:rPr>
            </w:pPr>
            <w:r>
              <w:rPr>
                <w:sz w:val="26"/>
                <w:szCs w:val="26"/>
              </w:rPr>
              <w:t>Joint Secretary &amp; Ex-Officio Addl. Director</w:t>
            </w:r>
          </w:p>
        </w:tc>
        <w:tc>
          <w:tcPr>
            <w:tcW w:w="1890" w:type="dxa"/>
          </w:tcPr>
          <w:p w:rsidR="00F7231E" w:rsidRPr="00BE30DC" w:rsidRDefault="00FD15C1" w:rsidP="00B22ADB">
            <w:pPr>
              <w:jc w:val="center"/>
            </w:pPr>
            <w:r>
              <w:t>9436831375</w:t>
            </w:r>
          </w:p>
        </w:tc>
        <w:tc>
          <w:tcPr>
            <w:tcW w:w="1530" w:type="dxa"/>
          </w:tcPr>
          <w:p w:rsidR="00F7231E" w:rsidRPr="00BE30DC" w:rsidRDefault="00F7231E" w:rsidP="00B22ADB">
            <w:pPr>
              <w:jc w:val="center"/>
            </w:pPr>
          </w:p>
        </w:tc>
      </w:tr>
      <w:tr w:rsidR="00F7231E" w:rsidRPr="009E10A6" w:rsidTr="00D81B09">
        <w:tc>
          <w:tcPr>
            <w:tcW w:w="630" w:type="dxa"/>
          </w:tcPr>
          <w:p w:rsidR="00F7231E" w:rsidRPr="009E10A6" w:rsidRDefault="00157B00" w:rsidP="009E10A6">
            <w:pPr>
              <w:rPr>
                <w:sz w:val="26"/>
                <w:szCs w:val="26"/>
              </w:rPr>
            </w:pPr>
            <w:r>
              <w:rPr>
                <w:sz w:val="26"/>
                <w:szCs w:val="26"/>
              </w:rPr>
              <w:t>3</w:t>
            </w:r>
          </w:p>
        </w:tc>
        <w:tc>
          <w:tcPr>
            <w:tcW w:w="3510" w:type="dxa"/>
          </w:tcPr>
          <w:p w:rsidR="00F7231E" w:rsidRPr="00F7231E" w:rsidRDefault="00F7231E" w:rsidP="009E10A6">
            <w:pPr>
              <w:rPr>
                <w:sz w:val="26"/>
                <w:szCs w:val="26"/>
              </w:rPr>
            </w:pPr>
            <w:r w:rsidRPr="00F7231E">
              <w:rPr>
                <w:sz w:val="26"/>
                <w:szCs w:val="26"/>
              </w:rPr>
              <w:t>Smti. Zuring Madeliang</w:t>
            </w:r>
          </w:p>
        </w:tc>
        <w:tc>
          <w:tcPr>
            <w:tcW w:w="2880" w:type="dxa"/>
          </w:tcPr>
          <w:p w:rsidR="00F7231E" w:rsidRPr="00F7231E" w:rsidRDefault="00F7231E" w:rsidP="009E10A6">
            <w:pPr>
              <w:rPr>
                <w:sz w:val="26"/>
                <w:szCs w:val="26"/>
              </w:rPr>
            </w:pPr>
            <w:r w:rsidRPr="00F7231E">
              <w:rPr>
                <w:sz w:val="26"/>
                <w:szCs w:val="26"/>
              </w:rPr>
              <w:t>Under Secretary</w:t>
            </w:r>
          </w:p>
        </w:tc>
        <w:tc>
          <w:tcPr>
            <w:tcW w:w="1890" w:type="dxa"/>
          </w:tcPr>
          <w:p w:rsidR="00F7231E" w:rsidRPr="00BE30DC" w:rsidRDefault="00F7231E" w:rsidP="00B22ADB">
            <w:pPr>
              <w:jc w:val="center"/>
            </w:pPr>
            <w:r>
              <w:t>9436832496</w:t>
            </w:r>
          </w:p>
        </w:tc>
        <w:tc>
          <w:tcPr>
            <w:tcW w:w="1530" w:type="dxa"/>
          </w:tcPr>
          <w:p w:rsidR="00F7231E" w:rsidRPr="00BE30DC" w:rsidRDefault="00F7231E" w:rsidP="00B22ADB">
            <w:pPr>
              <w:jc w:val="center"/>
            </w:pPr>
          </w:p>
        </w:tc>
      </w:tr>
      <w:tr w:rsidR="00B22ADB" w:rsidRPr="009E10A6" w:rsidTr="00D81B09">
        <w:tc>
          <w:tcPr>
            <w:tcW w:w="630" w:type="dxa"/>
          </w:tcPr>
          <w:p w:rsidR="00B22ADB" w:rsidRPr="009E10A6" w:rsidRDefault="00157B00" w:rsidP="009E10A6">
            <w:pPr>
              <w:rPr>
                <w:sz w:val="26"/>
                <w:szCs w:val="26"/>
              </w:rPr>
            </w:pPr>
            <w:r>
              <w:rPr>
                <w:sz w:val="26"/>
                <w:szCs w:val="26"/>
              </w:rPr>
              <w:t>4</w:t>
            </w:r>
          </w:p>
        </w:tc>
        <w:tc>
          <w:tcPr>
            <w:tcW w:w="3510" w:type="dxa"/>
          </w:tcPr>
          <w:p w:rsidR="00B22ADB" w:rsidRPr="009E10A6" w:rsidRDefault="00B22ADB" w:rsidP="009E10A6">
            <w:pPr>
              <w:rPr>
                <w:sz w:val="26"/>
                <w:szCs w:val="26"/>
              </w:rPr>
            </w:pPr>
            <w:r w:rsidRPr="009E10A6">
              <w:rPr>
                <w:sz w:val="26"/>
                <w:szCs w:val="26"/>
              </w:rPr>
              <w:t>Shri. P Yikishe Zimo</w:t>
            </w:r>
          </w:p>
        </w:tc>
        <w:tc>
          <w:tcPr>
            <w:tcW w:w="2880" w:type="dxa"/>
          </w:tcPr>
          <w:p w:rsidR="00B22ADB" w:rsidRPr="009E10A6" w:rsidRDefault="007F7A76" w:rsidP="007F7A76">
            <w:pPr>
              <w:rPr>
                <w:sz w:val="26"/>
                <w:szCs w:val="26"/>
              </w:rPr>
            </w:pPr>
            <w:r>
              <w:rPr>
                <w:sz w:val="26"/>
                <w:szCs w:val="26"/>
              </w:rPr>
              <w:t xml:space="preserve">Joint </w:t>
            </w:r>
            <w:r w:rsidR="00B22ADB" w:rsidRPr="009E10A6">
              <w:rPr>
                <w:sz w:val="26"/>
                <w:szCs w:val="26"/>
              </w:rPr>
              <w:t xml:space="preserve"> Director</w:t>
            </w:r>
          </w:p>
        </w:tc>
        <w:tc>
          <w:tcPr>
            <w:tcW w:w="1890" w:type="dxa"/>
          </w:tcPr>
          <w:p w:rsidR="00B22ADB" w:rsidRPr="00BE30DC" w:rsidRDefault="00157B00" w:rsidP="00B22ADB">
            <w:pPr>
              <w:jc w:val="center"/>
            </w:pPr>
            <w:r>
              <w:t>8974747592</w:t>
            </w:r>
          </w:p>
        </w:tc>
        <w:tc>
          <w:tcPr>
            <w:tcW w:w="1530" w:type="dxa"/>
          </w:tcPr>
          <w:p w:rsidR="00B22ADB" w:rsidRPr="00BE30DC" w:rsidRDefault="00B22ADB" w:rsidP="00B22ADB">
            <w:pPr>
              <w:jc w:val="center"/>
            </w:pPr>
          </w:p>
        </w:tc>
      </w:tr>
      <w:tr w:rsidR="00B22ADB" w:rsidRPr="009E10A6" w:rsidTr="00D81B09">
        <w:tc>
          <w:tcPr>
            <w:tcW w:w="630" w:type="dxa"/>
          </w:tcPr>
          <w:p w:rsidR="00B22ADB" w:rsidRDefault="00157B00" w:rsidP="009E10A6">
            <w:pPr>
              <w:rPr>
                <w:sz w:val="26"/>
                <w:szCs w:val="26"/>
              </w:rPr>
            </w:pPr>
            <w:r>
              <w:rPr>
                <w:sz w:val="26"/>
                <w:szCs w:val="26"/>
              </w:rPr>
              <w:t>5</w:t>
            </w:r>
          </w:p>
        </w:tc>
        <w:tc>
          <w:tcPr>
            <w:tcW w:w="3510" w:type="dxa"/>
          </w:tcPr>
          <w:p w:rsidR="00B22ADB" w:rsidRPr="009E10A6" w:rsidRDefault="00B22ADB" w:rsidP="009E10A6">
            <w:pPr>
              <w:rPr>
                <w:sz w:val="26"/>
                <w:szCs w:val="26"/>
              </w:rPr>
            </w:pPr>
            <w:r>
              <w:rPr>
                <w:sz w:val="26"/>
                <w:szCs w:val="26"/>
              </w:rPr>
              <w:t>Dr. Tali Imsong</w:t>
            </w:r>
          </w:p>
        </w:tc>
        <w:tc>
          <w:tcPr>
            <w:tcW w:w="2880" w:type="dxa"/>
          </w:tcPr>
          <w:p w:rsidR="00B22ADB" w:rsidRPr="009E10A6" w:rsidRDefault="00310BE0" w:rsidP="00FD15C1">
            <w:pPr>
              <w:rPr>
                <w:sz w:val="26"/>
                <w:szCs w:val="26"/>
              </w:rPr>
            </w:pPr>
            <w:r>
              <w:rPr>
                <w:sz w:val="26"/>
                <w:szCs w:val="26"/>
              </w:rPr>
              <w:t>Dy. Director</w:t>
            </w:r>
            <w:r w:rsidR="004F5BB1">
              <w:rPr>
                <w:sz w:val="26"/>
                <w:szCs w:val="26"/>
              </w:rPr>
              <w:t xml:space="preserve"> </w:t>
            </w:r>
          </w:p>
        </w:tc>
        <w:tc>
          <w:tcPr>
            <w:tcW w:w="1890" w:type="dxa"/>
          </w:tcPr>
          <w:p w:rsidR="00B22ADB" w:rsidRPr="00BE30DC" w:rsidRDefault="00B22ADB" w:rsidP="00B22ADB">
            <w:pPr>
              <w:jc w:val="center"/>
            </w:pPr>
            <w:r>
              <w:t>9612155250</w:t>
            </w:r>
          </w:p>
        </w:tc>
        <w:tc>
          <w:tcPr>
            <w:tcW w:w="1530" w:type="dxa"/>
          </w:tcPr>
          <w:p w:rsidR="00B22ADB" w:rsidRDefault="00B22ADB" w:rsidP="00B22ADB">
            <w:pPr>
              <w:jc w:val="center"/>
            </w:pPr>
          </w:p>
        </w:tc>
      </w:tr>
      <w:tr w:rsidR="00B22ADB" w:rsidRPr="009E10A6" w:rsidTr="00D81B09">
        <w:trPr>
          <w:trHeight w:val="395"/>
        </w:trPr>
        <w:tc>
          <w:tcPr>
            <w:tcW w:w="630" w:type="dxa"/>
          </w:tcPr>
          <w:p w:rsidR="00B22ADB" w:rsidRPr="009E10A6" w:rsidRDefault="00157B00" w:rsidP="009E10A6">
            <w:pPr>
              <w:rPr>
                <w:sz w:val="26"/>
                <w:szCs w:val="26"/>
              </w:rPr>
            </w:pPr>
            <w:r>
              <w:rPr>
                <w:sz w:val="26"/>
                <w:szCs w:val="26"/>
              </w:rPr>
              <w:t>6</w:t>
            </w:r>
          </w:p>
        </w:tc>
        <w:tc>
          <w:tcPr>
            <w:tcW w:w="3510" w:type="dxa"/>
          </w:tcPr>
          <w:p w:rsidR="00B22ADB" w:rsidRPr="002B759B" w:rsidRDefault="00B22ADB" w:rsidP="009E10A6">
            <w:pPr>
              <w:rPr>
                <w:sz w:val="26"/>
                <w:szCs w:val="26"/>
              </w:rPr>
            </w:pPr>
            <w:r w:rsidRPr="002B759B">
              <w:rPr>
                <w:sz w:val="26"/>
                <w:szCs w:val="26"/>
              </w:rPr>
              <w:t>Shri. Nungsangyuba Jamir</w:t>
            </w:r>
          </w:p>
        </w:tc>
        <w:tc>
          <w:tcPr>
            <w:tcW w:w="2880" w:type="dxa"/>
          </w:tcPr>
          <w:p w:rsidR="00B22ADB" w:rsidRPr="009E10A6" w:rsidRDefault="00B22ADB" w:rsidP="00F558A7">
            <w:pPr>
              <w:rPr>
                <w:sz w:val="26"/>
                <w:szCs w:val="26"/>
              </w:rPr>
            </w:pPr>
            <w:r w:rsidRPr="009E10A6">
              <w:rPr>
                <w:sz w:val="26"/>
                <w:szCs w:val="26"/>
              </w:rPr>
              <w:t>Asst. Suptt.</w:t>
            </w:r>
          </w:p>
        </w:tc>
        <w:tc>
          <w:tcPr>
            <w:tcW w:w="1890" w:type="dxa"/>
          </w:tcPr>
          <w:p w:rsidR="00B22ADB" w:rsidRPr="00BE30DC" w:rsidRDefault="00B22ADB" w:rsidP="00B22ADB">
            <w:pPr>
              <w:jc w:val="center"/>
            </w:pPr>
            <w:r w:rsidRPr="00BE30DC">
              <w:t>9436422601</w:t>
            </w: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157B00" w:rsidP="009E10A6">
            <w:pPr>
              <w:rPr>
                <w:sz w:val="26"/>
                <w:szCs w:val="26"/>
              </w:rPr>
            </w:pPr>
            <w:r>
              <w:rPr>
                <w:sz w:val="26"/>
                <w:szCs w:val="26"/>
              </w:rPr>
              <w:t>7</w:t>
            </w:r>
          </w:p>
        </w:tc>
        <w:tc>
          <w:tcPr>
            <w:tcW w:w="3510" w:type="dxa"/>
          </w:tcPr>
          <w:p w:rsidR="00B22ADB" w:rsidRPr="009E10A6" w:rsidRDefault="00B22ADB" w:rsidP="009E10A6">
            <w:pPr>
              <w:rPr>
                <w:sz w:val="26"/>
                <w:szCs w:val="26"/>
              </w:rPr>
            </w:pPr>
            <w:r w:rsidRPr="009E10A6">
              <w:rPr>
                <w:sz w:val="26"/>
                <w:szCs w:val="26"/>
              </w:rPr>
              <w:t>Shri. Kalongba</w:t>
            </w:r>
          </w:p>
        </w:tc>
        <w:tc>
          <w:tcPr>
            <w:tcW w:w="2880" w:type="dxa"/>
          </w:tcPr>
          <w:p w:rsidR="00B22ADB" w:rsidRPr="009E10A6" w:rsidRDefault="00B22ADB" w:rsidP="009E10A6">
            <w:pPr>
              <w:rPr>
                <w:sz w:val="26"/>
                <w:szCs w:val="26"/>
              </w:rPr>
            </w:pPr>
            <w:r w:rsidRPr="009E10A6">
              <w:rPr>
                <w:sz w:val="26"/>
                <w:szCs w:val="26"/>
              </w:rPr>
              <w:t>UDA</w:t>
            </w:r>
          </w:p>
        </w:tc>
        <w:tc>
          <w:tcPr>
            <w:tcW w:w="1890" w:type="dxa"/>
          </w:tcPr>
          <w:p w:rsidR="00B22ADB" w:rsidRPr="00BE30DC" w:rsidRDefault="00B22ADB" w:rsidP="00B22ADB">
            <w:pPr>
              <w:jc w:val="center"/>
            </w:pPr>
            <w:r w:rsidRPr="00BE30DC">
              <w:t>9436422613</w:t>
            </w: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157B00" w:rsidP="009E10A6">
            <w:pPr>
              <w:rPr>
                <w:sz w:val="26"/>
                <w:szCs w:val="26"/>
              </w:rPr>
            </w:pPr>
            <w:r>
              <w:rPr>
                <w:sz w:val="26"/>
                <w:szCs w:val="26"/>
              </w:rPr>
              <w:t>8</w:t>
            </w:r>
          </w:p>
        </w:tc>
        <w:tc>
          <w:tcPr>
            <w:tcW w:w="3510" w:type="dxa"/>
          </w:tcPr>
          <w:p w:rsidR="00B22ADB" w:rsidRPr="002B759B" w:rsidRDefault="00B22ADB" w:rsidP="009E10A6">
            <w:r w:rsidRPr="002B759B">
              <w:t>Shri. Ngulkhogin Misao</w:t>
            </w:r>
          </w:p>
        </w:tc>
        <w:tc>
          <w:tcPr>
            <w:tcW w:w="2880" w:type="dxa"/>
          </w:tcPr>
          <w:p w:rsidR="00B22ADB" w:rsidRPr="009E10A6" w:rsidRDefault="00B22ADB" w:rsidP="009E10A6">
            <w:pPr>
              <w:rPr>
                <w:sz w:val="26"/>
                <w:szCs w:val="26"/>
              </w:rPr>
            </w:pPr>
            <w:r w:rsidRPr="009E10A6">
              <w:rPr>
                <w:sz w:val="26"/>
                <w:szCs w:val="26"/>
              </w:rPr>
              <w:t>Record Keeper</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Default="00157B00" w:rsidP="009E10A6">
            <w:pPr>
              <w:rPr>
                <w:sz w:val="26"/>
                <w:szCs w:val="26"/>
              </w:rPr>
            </w:pPr>
            <w:r>
              <w:rPr>
                <w:sz w:val="26"/>
                <w:szCs w:val="26"/>
              </w:rPr>
              <w:t>9</w:t>
            </w:r>
          </w:p>
        </w:tc>
        <w:tc>
          <w:tcPr>
            <w:tcW w:w="3510" w:type="dxa"/>
          </w:tcPr>
          <w:p w:rsidR="00B22ADB" w:rsidRPr="002B759B" w:rsidRDefault="00B22ADB" w:rsidP="009E10A6">
            <w:r>
              <w:t>Shri. Subenthung Kikon</w:t>
            </w:r>
          </w:p>
        </w:tc>
        <w:tc>
          <w:tcPr>
            <w:tcW w:w="2880" w:type="dxa"/>
          </w:tcPr>
          <w:p w:rsidR="00B22ADB" w:rsidRPr="009E10A6" w:rsidRDefault="004F5BB1" w:rsidP="009E10A6">
            <w:pPr>
              <w:rPr>
                <w:sz w:val="26"/>
                <w:szCs w:val="26"/>
              </w:rPr>
            </w:pPr>
            <w:r>
              <w:rPr>
                <w:sz w:val="26"/>
                <w:szCs w:val="26"/>
              </w:rPr>
              <w:t>GIS</w:t>
            </w:r>
            <w:r w:rsidR="00B22ADB">
              <w:rPr>
                <w:sz w:val="26"/>
                <w:szCs w:val="26"/>
              </w:rPr>
              <w:t xml:space="preserve"> Consultant</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157B00" w:rsidP="009E10A6">
            <w:pPr>
              <w:rPr>
                <w:sz w:val="26"/>
                <w:szCs w:val="26"/>
              </w:rPr>
            </w:pPr>
            <w:r>
              <w:rPr>
                <w:sz w:val="26"/>
                <w:szCs w:val="26"/>
              </w:rPr>
              <w:t>10</w:t>
            </w:r>
          </w:p>
        </w:tc>
        <w:tc>
          <w:tcPr>
            <w:tcW w:w="3510" w:type="dxa"/>
          </w:tcPr>
          <w:p w:rsidR="00B22ADB" w:rsidRPr="009E10A6" w:rsidRDefault="00B22ADB" w:rsidP="009E10A6">
            <w:pPr>
              <w:rPr>
                <w:sz w:val="26"/>
                <w:szCs w:val="26"/>
              </w:rPr>
            </w:pPr>
            <w:r w:rsidRPr="009E10A6">
              <w:rPr>
                <w:sz w:val="26"/>
                <w:szCs w:val="26"/>
              </w:rPr>
              <w:t>Smti Imsanenla</w:t>
            </w:r>
          </w:p>
        </w:tc>
        <w:tc>
          <w:tcPr>
            <w:tcW w:w="2880" w:type="dxa"/>
          </w:tcPr>
          <w:p w:rsidR="00B22ADB" w:rsidRPr="009E10A6" w:rsidRDefault="00B22ADB" w:rsidP="009E10A6">
            <w:pPr>
              <w:rPr>
                <w:sz w:val="26"/>
                <w:szCs w:val="26"/>
              </w:rPr>
            </w:pPr>
            <w:r w:rsidRPr="009E10A6">
              <w:rPr>
                <w:sz w:val="26"/>
                <w:szCs w:val="26"/>
              </w:rPr>
              <w:t>Steno</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B22ADB" w:rsidP="009E10A6">
            <w:pPr>
              <w:rPr>
                <w:sz w:val="26"/>
                <w:szCs w:val="26"/>
              </w:rPr>
            </w:pPr>
            <w:r w:rsidRPr="009E10A6">
              <w:rPr>
                <w:sz w:val="26"/>
                <w:szCs w:val="26"/>
              </w:rPr>
              <w:t>1</w:t>
            </w:r>
            <w:r w:rsidR="00157B00">
              <w:rPr>
                <w:sz w:val="26"/>
                <w:szCs w:val="26"/>
              </w:rPr>
              <w:t>1</w:t>
            </w:r>
          </w:p>
        </w:tc>
        <w:tc>
          <w:tcPr>
            <w:tcW w:w="3510" w:type="dxa"/>
          </w:tcPr>
          <w:p w:rsidR="00B22ADB" w:rsidRPr="009E10A6" w:rsidRDefault="00B22ADB" w:rsidP="009E10A6">
            <w:pPr>
              <w:rPr>
                <w:sz w:val="26"/>
                <w:szCs w:val="26"/>
              </w:rPr>
            </w:pPr>
            <w:r w:rsidRPr="009E10A6">
              <w:rPr>
                <w:sz w:val="26"/>
                <w:szCs w:val="26"/>
              </w:rPr>
              <w:t>Shri. Kuputo</w:t>
            </w:r>
          </w:p>
        </w:tc>
        <w:tc>
          <w:tcPr>
            <w:tcW w:w="2880" w:type="dxa"/>
          </w:tcPr>
          <w:p w:rsidR="00B22ADB" w:rsidRPr="009E10A6" w:rsidRDefault="00B22ADB" w:rsidP="009E10A6">
            <w:pPr>
              <w:rPr>
                <w:sz w:val="26"/>
                <w:szCs w:val="26"/>
              </w:rPr>
            </w:pPr>
            <w:r w:rsidRPr="009E10A6">
              <w:rPr>
                <w:sz w:val="26"/>
                <w:szCs w:val="26"/>
              </w:rPr>
              <w:t>LDA</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B22ADB" w:rsidP="009E10A6">
            <w:pPr>
              <w:rPr>
                <w:sz w:val="26"/>
                <w:szCs w:val="26"/>
              </w:rPr>
            </w:pPr>
            <w:r>
              <w:rPr>
                <w:sz w:val="26"/>
                <w:szCs w:val="26"/>
              </w:rPr>
              <w:t>1</w:t>
            </w:r>
            <w:r w:rsidR="00157B00">
              <w:rPr>
                <w:sz w:val="26"/>
                <w:szCs w:val="26"/>
              </w:rPr>
              <w:t>2</w:t>
            </w:r>
          </w:p>
        </w:tc>
        <w:tc>
          <w:tcPr>
            <w:tcW w:w="3510" w:type="dxa"/>
          </w:tcPr>
          <w:p w:rsidR="00B22ADB" w:rsidRPr="009E10A6" w:rsidRDefault="00B22ADB" w:rsidP="009E10A6">
            <w:pPr>
              <w:rPr>
                <w:sz w:val="26"/>
                <w:szCs w:val="26"/>
              </w:rPr>
            </w:pPr>
            <w:r w:rsidRPr="009E10A6">
              <w:rPr>
                <w:sz w:val="26"/>
                <w:szCs w:val="26"/>
              </w:rPr>
              <w:t>Smti. Kalibo Aye</w:t>
            </w:r>
          </w:p>
        </w:tc>
        <w:tc>
          <w:tcPr>
            <w:tcW w:w="2880" w:type="dxa"/>
          </w:tcPr>
          <w:p w:rsidR="00B22ADB" w:rsidRPr="009E10A6" w:rsidRDefault="00B22ADB" w:rsidP="009E10A6">
            <w:pPr>
              <w:rPr>
                <w:sz w:val="26"/>
                <w:szCs w:val="26"/>
              </w:rPr>
            </w:pPr>
            <w:r w:rsidRPr="009E10A6">
              <w:rPr>
                <w:sz w:val="26"/>
                <w:szCs w:val="26"/>
              </w:rPr>
              <w:t>LDA</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rPr>
          <w:trHeight w:val="287"/>
        </w:trPr>
        <w:tc>
          <w:tcPr>
            <w:tcW w:w="630" w:type="dxa"/>
          </w:tcPr>
          <w:p w:rsidR="00B22ADB" w:rsidRPr="009E10A6" w:rsidRDefault="00B22ADB" w:rsidP="009E10A6">
            <w:pPr>
              <w:rPr>
                <w:sz w:val="26"/>
                <w:szCs w:val="26"/>
              </w:rPr>
            </w:pPr>
            <w:r w:rsidRPr="009E10A6">
              <w:rPr>
                <w:sz w:val="26"/>
                <w:szCs w:val="26"/>
              </w:rPr>
              <w:t>1</w:t>
            </w:r>
            <w:r w:rsidR="00157B00">
              <w:rPr>
                <w:sz w:val="26"/>
                <w:szCs w:val="26"/>
              </w:rPr>
              <w:t>3</w:t>
            </w:r>
          </w:p>
        </w:tc>
        <w:tc>
          <w:tcPr>
            <w:tcW w:w="3510" w:type="dxa"/>
          </w:tcPr>
          <w:p w:rsidR="00B22ADB" w:rsidRPr="009E10A6" w:rsidRDefault="00B22ADB" w:rsidP="009E10A6">
            <w:pPr>
              <w:rPr>
                <w:sz w:val="26"/>
                <w:szCs w:val="26"/>
              </w:rPr>
            </w:pPr>
            <w:r w:rsidRPr="009E10A6">
              <w:rPr>
                <w:sz w:val="26"/>
                <w:szCs w:val="26"/>
              </w:rPr>
              <w:t>Shri. Let</w:t>
            </w:r>
            <w:r>
              <w:rPr>
                <w:sz w:val="26"/>
                <w:szCs w:val="26"/>
              </w:rPr>
              <w:t>k</w:t>
            </w:r>
            <w:r w:rsidRPr="009E10A6">
              <w:rPr>
                <w:sz w:val="26"/>
                <w:szCs w:val="26"/>
              </w:rPr>
              <w:t>h</w:t>
            </w:r>
            <w:r>
              <w:rPr>
                <w:sz w:val="26"/>
                <w:szCs w:val="26"/>
              </w:rPr>
              <w:t>ok</w:t>
            </w:r>
            <w:r w:rsidRPr="009E10A6">
              <w:rPr>
                <w:sz w:val="26"/>
                <w:szCs w:val="26"/>
              </w:rPr>
              <w:t xml:space="preserve">am Kuki </w:t>
            </w:r>
          </w:p>
        </w:tc>
        <w:tc>
          <w:tcPr>
            <w:tcW w:w="2880" w:type="dxa"/>
          </w:tcPr>
          <w:p w:rsidR="00B22ADB" w:rsidRPr="009E10A6" w:rsidRDefault="00B22ADB" w:rsidP="009E10A6">
            <w:pPr>
              <w:rPr>
                <w:sz w:val="26"/>
                <w:szCs w:val="26"/>
              </w:rPr>
            </w:pPr>
            <w:r w:rsidRPr="009E10A6">
              <w:rPr>
                <w:sz w:val="26"/>
                <w:szCs w:val="26"/>
              </w:rPr>
              <w:t>Driver</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B22ADB" w:rsidP="009E10A6">
            <w:pPr>
              <w:rPr>
                <w:sz w:val="26"/>
                <w:szCs w:val="26"/>
              </w:rPr>
            </w:pPr>
            <w:r w:rsidRPr="009E10A6">
              <w:rPr>
                <w:sz w:val="26"/>
                <w:szCs w:val="26"/>
              </w:rPr>
              <w:t>1</w:t>
            </w:r>
            <w:r w:rsidR="00157B00">
              <w:rPr>
                <w:sz w:val="26"/>
                <w:szCs w:val="26"/>
              </w:rPr>
              <w:t>4</w:t>
            </w:r>
          </w:p>
        </w:tc>
        <w:tc>
          <w:tcPr>
            <w:tcW w:w="3510" w:type="dxa"/>
          </w:tcPr>
          <w:p w:rsidR="00B22ADB" w:rsidRPr="009E10A6" w:rsidRDefault="00B22ADB" w:rsidP="009E10A6">
            <w:pPr>
              <w:rPr>
                <w:sz w:val="26"/>
                <w:szCs w:val="26"/>
              </w:rPr>
            </w:pPr>
            <w:r w:rsidRPr="009E10A6">
              <w:rPr>
                <w:sz w:val="26"/>
                <w:szCs w:val="26"/>
              </w:rPr>
              <w:t>Shri. Bokato</w:t>
            </w:r>
          </w:p>
        </w:tc>
        <w:tc>
          <w:tcPr>
            <w:tcW w:w="2880" w:type="dxa"/>
          </w:tcPr>
          <w:p w:rsidR="00B22ADB" w:rsidRPr="009E10A6" w:rsidRDefault="00B22ADB" w:rsidP="009E10A6">
            <w:pPr>
              <w:rPr>
                <w:sz w:val="26"/>
                <w:szCs w:val="26"/>
              </w:rPr>
            </w:pPr>
            <w:r w:rsidRPr="009E10A6">
              <w:rPr>
                <w:sz w:val="26"/>
                <w:szCs w:val="26"/>
              </w:rPr>
              <w:t>Driver</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B22ADB" w:rsidP="009E10A6">
            <w:pPr>
              <w:rPr>
                <w:sz w:val="26"/>
                <w:szCs w:val="26"/>
              </w:rPr>
            </w:pPr>
            <w:r w:rsidRPr="009E10A6">
              <w:rPr>
                <w:sz w:val="26"/>
                <w:szCs w:val="26"/>
              </w:rPr>
              <w:t>1</w:t>
            </w:r>
            <w:r w:rsidR="00157B00">
              <w:rPr>
                <w:sz w:val="26"/>
                <w:szCs w:val="26"/>
              </w:rPr>
              <w:t>5</w:t>
            </w:r>
          </w:p>
        </w:tc>
        <w:tc>
          <w:tcPr>
            <w:tcW w:w="3510" w:type="dxa"/>
          </w:tcPr>
          <w:p w:rsidR="00B22ADB" w:rsidRPr="009E10A6" w:rsidRDefault="00B22ADB" w:rsidP="009E10A6">
            <w:pPr>
              <w:rPr>
                <w:sz w:val="26"/>
                <w:szCs w:val="26"/>
              </w:rPr>
            </w:pPr>
            <w:r w:rsidRPr="009E10A6">
              <w:rPr>
                <w:sz w:val="26"/>
                <w:szCs w:val="26"/>
              </w:rPr>
              <w:t>Shri. Babulal</w:t>
            </w:r>
          </w:p>
        </w:tc>
        <w:tc>
          <w:tcPr>
            <w:tcW w:w="2880" w:type="dxa"/>
          </w:tcPr>
          <w:p w:rsidR="00B22ADB" w:rsidRPr="009E10A6" w:rsidRDefault="00B22ADB" w:rsidP="009E10A6">
            <w:pPr>
              <w:rPr>
                <w:sz w:val="26"/>
                <w:szCs w:val="26"/>
              </w:rPr>
            </w:pPr>
            <w:r w:rsidRPr="009E10A6">
              <w:rPr>
                <w:sz w:val="26"/>
                <w:szCs w:val="26"/>
              </w:rPr>
              <w:t>Peon</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B22ADB" w:rsidP="009E10A6">
            <w:pPr>
              <w:rPr>
                <w:sz w:val="26"/>
                <w:szCs w:val="26"/>
              </w:rPr>
            </w:pPr>
            <w:r>
              <w:rPr>
                <w:sz w:val="26"/>
                <w:szCs w:val="26"/>
              </w:rPr>
              <w:t>1</w:t>
            </w:r>
            <w:r w:rsidR="00157B00">
              <w:rPr>
                <w:sz w:val="26"/>
                <w:szCs w:val="26"/>
              </w:rPr>
              <w:t>6</w:t>
            </w:r>
          </w:p>
        </w:tc>
        <w:tc>
          <w:tcPr>
            <w:tcW w:w="3510" w:type="dxa"/>
          </w:tcPr>
          <w:p w:rsidR="00B22ADB" w:rsidRPr="009E10A6" w:rsidRDefault="00B22ADB" w:rsidP="009E10A6">
            <w:pPr>
              <w:rPr>
                <w:sz w:val="26"/>
                <w:szCs w:val="26"/>
              </w:rPr>
            </w:pPr>
            <w:r w:rsidRPr="009E10A6">
              <w:rPr>
                <w:sz w:val="26"/>
                <w:szCs w:val="26"/>
              </w:rPr>
              <w:t>Shri. Atoho</w:t>
            </w:r>
          </w:p>
        </w:tc>
        <w:tc>
          <w:tcPr>
            <w:tcW w:w="2880" w:type="dxa"/>
          </w:tcPr>
          <w:p w:rsidR="00B22ADB" w:rsidRPr="009E10A6" w:rsidRDefault="00B22ADB" w:rsidP="009E10A6">
            <w:pPr>
              <w:rPr>
                <w:sz w:val="26"/>
                <w:szCs w:val="26"/>
              </w:rPr>
            </w:pPr>
            <w:r w:rsidRPr="009E10A6">
              <w:rPr>
                <w:sz w:val="26"/>
                <w:szCs w:val="26"/>
              </w:rPr>
              <w:t>Peon</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B22ADB" w:rsidP="009E10A6">
            <w:pPr>
              <w:rPr>
                <w:sz w:val="26"/>
                <w:szCs w:val="26"/>
              </w:rPr>
            </w:pPr>
            <w:r>
              <w:rPr>
                <w:sz w:val="26"/>
                <w:szCs w:val="26"/>
              </w:rPr>
              <w:t>1</w:t>
            </w:r>
            <w:r w:rsidR="00157B00">
              <w:rPr>
                <w:sz w:val="26"/>
                <w:szCs w:val="26"/>
              </w:rPr>
              <w:t>7</w:t>
            </w:r>
          </w:p>
        </w:tc>
        <w:tc>
          <w:tcPr>
            <w:tcW w:w="3510" w:type="dxa"/>
          </w:tcPr>
          <w:p w:rsidR="00B22ADB" w:rsidRPr="009E10A6" w:rsidRDefault="00B22ADB" w:rsidP="009E10A6">
            <w:pPr>
              <w:rPr>
                <w:sz w:val="26"/>
                <w:szCs w:val="26"/>
              </w:rPr>
            </w:pPr>
            <w:r w:rsidRPr="009E10A6">
              <w:rPr>
                <w:sz w:val="26"/>
                <w:szCs w:val="26"/>
              </w:rPr>
              <w:t>Shri. Nkyingo Lotha</w:t>
            </w:r>
          </w:p>
        </w:tc>
        <w:tc>
          <w:tcPr>
            <w:tcW w:w="2880" w:type="dxa"/>
          </w:tcPr>
          <w:p w:rsidR="00B22ADB" w:rsidRPr="009E10A6" w:rsidRDefault="00B22ADB" w:rsidP="009E10A6">
            <w:pPr>
              <w:rPr>
                <w:sz w:val="26"/>
                <w:szCs w:val="26"/>
              </w:rPr>
            </w:pPr>
            <w:r w:rsidRPr="009E10A6">
              <w:rPr>
                <w:sz w:val="26"/>
                <w:szCs w:val="26"/>
              </w:rPr>
              <w:t>Driver</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7F7A76" w:rsidP="009E10A6">
            <w:pPr>
              <w:rPr>
                <w:sz w:val="26"/>
                <w:szCs w:val="26"/>
              </w:rPr>
            </w:pPr>
            <w:r>
              <w:rPr>
                <w:sz w:val="26"/>
                <w:szCs w:val="26"/>
              </w:rPr>
              <w:t>1</w:t>
            </w:r>
            <w:r w:rsidR="00157B00">
              <w:rPr>
                <w:sz w:val="26"/>
                <w:szCs w:val="26"/>
              </w:rPr>
              <w:t>8</w:t>
            </w:r>
          </w:p>
        </w:tc>
        <w:tc>
          <w:tcPr>
            <w:tcW w:w="3510" w:type="dxa"/>
          </w:tcPr>
          <w:p w:rsidR="00B22ADB" w:rsidRPr="009E10A6" w:rsidRDefault="00B22ADB" w:rsidP="009E10A6">
            <w:pPr>
              <w:rPr>
                <w:sz w:val="26"/>
                <w:szCs w:val="26"/>
              </w:rPr>
            </w:pPr>
            <w:r w:rsidRPr="009E10A6">
              <w:rPr>
                <w:sz w:val="26"/>
                <w:szCs w:val="26"/>
              </w:rPr>
              <w:t>Shri. Hayinthung Patton</w:t>
            </w:r>
          </w:p>
        </w:tc>
        <w:tc>
          <w:tcPr>
            <w:tcW w:w="2880" w:type="dxa"/>
          </w:tcPr>
          <w:p w:rsidR="00B22ADB" w:rsidRPr="009E10A6" w:rsidRDefault="00B22ADB" w:rsidP="009E10A6">
            <w:pPr>
              <w:rPr>
                <w:sz w:val="26"/>
                <w:szCs w:val="26"/>
              </w:rPr>
            </w:pPr>
            <w:r w:rsidRPr="009E10A6">
              <w:rPr>
                <w:sz w:val="26"/>
                <w:szCs w:val="26"/>
              </w:rPr>
              <w:t>Driver</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7F7A76" w:rsidP="009E10A6">
            <w:pPr>
              <w:rPr>
                <w:sz w:val="26"/>
                <w:szCs w:val="26"/>
              </w:rPr>
            </w:pPr>
            <w:r>
              <w:rPr>
                <w:sz w:val="26"/>
                <w:szCs w:val="26"/>
              </w:rPr>
              <w:t>1</w:t>
            </w:r>
            <w:r w:rsidR="00157B00">
              <w:rPr>
                <w:sz w:val="26"/>
                <w:szCs w:val="26"/>
              </w:rPr>
              <w:t>9</w:t>
            </w:r>
          </w:p>
        </w:tc>
        <w:tc>
          <w:tcPr>
            <w:tcW w:w="3510" w:type="dxa"/>
          </w:tcPr>
          <w:p w:rsidR="00B22ADB" w:rsidRPr="009E10A6" w:rsidRDefault="00B22ADB" w:rsidP="009E10A6">
            <w:pPr>
              <w:rPr>
                <w:sz w:val="26"/>
                <w:szCs w:val="26"/>
              </w:rPr>
            </w:pPr>
            <w:r w:rsidRPr="009E10A6">
              <w:rPr>
                <w:sz w:val="26"/>
                <w:szCs w:val="26"/>
              </w:rPr>
              <w:t>Shri. Moaba Konyak</w:t>
            </w:r>
          </w:p>
        </w:tc>
        <w:tc>
          <w:tcPr>
            <w:tcW w:w="2880" w:type="dxa"/>
          </w:tcPr>
          <w:p w:rsidR="00B22ADB" w:rsidRPr="009E10A6" w:rsidRDefault="00B22ADB" w:rsidP="009E10A6">
            <w:pPr>
              <w:rPr>
                <w:sz w:val="26"/>
                <w:szCs w:val="26"/>
              </w:rPr>
            </w:pPr>
            <w:r w:rsidRPr="009E10A6">
              <w:rPr>
                <w:sz w:val="26"/>
                <w:szCs w:val="26"/>
              </w:rPr>
              <w:t>Driver</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r w:rsidR="00B22ADB" w:rsidRPr="009E10A6" w:rsidTr="00D81B09">
        <w:tc>
          <w:tcPr>
            <w:tcW w:w="630" w:type="dxa"/>
          </w:tcPr>
          <w:p w:rsidR="00B22ADB" w:rsidRPr="009E10A6" w:rsidRDefault="00157B00" w:rsidP="009E10A6">
            <w:pPr>
              <w:rPr>
                <w:sz w:val="26"/>
                <w:szCs w:val="26"/>
              </w:rPr>
            </w:pPr>
            <w:r>
              <w:rPr>
                <w:sz w:val="26"/>
                <w:szCs w:val="26"/>
              </w:rPr>
              <w:t>20</w:t>
            </w:r>
          </w:p>
        </w:tc>
        <w:tc>
          <w:tcPr>
            <w:tcW w:w="3510" w:type="dxa"/>
          </w:tcPr>
          <w:p w:rsidR="00B22ADB" w:rsidRPr="009E10A6" w:rsidRDefault="00B22ADB" w:rsidP="009E10A6">
            <w:pPr>
              <w:rPr>
                <w:sz w:val="26"/>
                <w:szCs w:val="26"/>
              </w:rPr>
            </w:pPr>
            <w:r w:rsidRPr="009E10A6">
              <w:rPr>
                <w:sz w:val="26"/>
                <w:szCs w:val="26"/>
              </w:rPr>
              <w:t>Shri. Bhamji Phom</w:t>
            </w:r>
          </w:p>
        </w:tc>
        <w:tc>
          <w:tcPr>
            <w:tcW w:w="2880" w:type="dxa"/>
          </w:tcPr>
          <w:p w:rsidR="00B22ADB" w:rsidRPr="009E10A6" w:rsidRDefault="00B22ADB" w:rsidP="009E10A6">
            <w:pPr>
              <w:rPr>
                <w:sz w:val="26"/>
                <w:szCs w:val="26"/>
              </w:rPr>
            </w:pPr>
            <w:r w:rsidRPr="009E10A6">
              <w:rPr>
                <w:sz w:val="26"/>
                <w:szCs w:val="26"/>
              </w:rPr>
              <w:t>Driver</w:t>
            </w:r>
          </w:p>
        </w:tc>
        <w:tc>
          <w:tcPr>
            <w:tcW w:w="1890" w:type="dxa"/>
          </w:tcPr>
          <w:p w:rsidR="00B22ADB" w:rsidRPr="00BE30DC" w:rsidRDefault="00B22ADB" w:rsidP="00B22ADB">
            <w:pPr>
              <w:jc w:val="center"/>
            </w:pPr>
          </w:p>
        </w:tc>
        <w:tc>
          <w:tcPr>
            <w:tcW w:w="1530" w:type="dxa"/>
          </w:tcPr>
          <w:p w:rsidR="00B22ADB" w:rsidRPr="00BE30DC" w:rsidRDefault="00B22ADB" w:rsidP="00B22ADB">
            <w:pPr>
              <w:jc w:val="center"/>
            </w:pPr>
          </w:p>
        </w:tc>
      </w:tr>
    </w:tbl>
    <w:p w:rsidR="005C3B3B" w:rsidRPr="009E10A6" w:rsidRDefault="005C3B3B" w:rsidP="005C3B3B">
      <w:pPr>
        <w:ind w:firstLine="720"/>
        <w:rPr>
          <w:rStyle w:val="Strong"/>
          <w:b w:val="0"/>
          <w:color w:val="000000"/>
          <w:sz w:val="26"/>
          <w:szCs w:val="26"/>
        </w:rPr>
      </w:pPr>
    </w:p>
    <w:p w:rsidR="005C3B3B" w:rsidRPr="009E10A6" w:rsidRDefault="002E4986" w:rsidP="005C3B3B">
      <w:pPr>
        <w:ind w:firstLine="720"/>
        <w:rPr>
          <w:sz w:val="26"/>
          <w:szCs w:val="26"/>
        </w:rPr>
      </w:pPr>
      <w:hyperlink r:id="rId8" w:tgtFrame="_blank" w:history="1"/>
    </w:p>
    <w:p w:rsidR="005C3B3B" w:rsidRDefault="005C3B3B" w:rsidP="005C3B3B">
      <w:pPr>
        <w:jc w:val="center"/>
        <w:rPr>
          <w:b/>
          <w:color w:val="943634" w:themeColor="accent2" w:themeShade="BF"/>
          <w:sz w:val="26"/>
          <w:szCs w:val="26"/>
        </w:rPr>
      </w:pPr>
      <w:r w:rsidRPr="00E4028C">
        <w:rPr>
          <w:b/>
          <w:bCs/>
          <w:color w:val="943634" w:themeColor="accent2" w:themeShade="BF"/>
          <w:sz w:val="26"/>
          <w:szCs w:val="26"/>
          <w:u w:val="single"/>
        </w:rPr>
        <w:lastRenderedPageBreak/>
        <w:t>Manual X</w:t>
      </w:r>
      <w:r w:rsidRPr="00E4028C">
        <w:rPr>
          <w:b/>
          <w:bCs/>
          <w:color w:val="943634" w:themeColor="accent2" w:themeShade="BF"/>
          <w:sz w:val="26"/>
          <w:szCs w:val="26"/>
        </w:rPr>
        <w:t>:</w:t>
      </w:r>
      <w:r w:rsidRPr="00E4028C">
        <w:rPr>
          <w:b/>
          <w:color w:val="943634" w:themeColor="accent2" w:themeShade="BF"/>
          <w:sz w:val="26"/>
          <w:szCs w:val="26"/>
        </w:rPr>
        <w:t xml:space="preserve"> </w:t>
      </w:r>
    </w:p>
    <w:p w:rsidR="00872F9F" w:rsidRPr="00E4028C" w:rsidRDefault="00872F9F" w:rsidP="005C3B3B">
      <w:pPr>
        <w:jc w:val="center"/>
        <w:rPr>
          <w:b/>
          <w:color w:val="943634" w:themeColor="accent2" w:themeShade="BF"/>
          <w:sz w:val="26"/>
          <w:szCs w:val="26"/>
        </w:rPr>
      </w:pPr>
    </w:p>
    <w:p w:rsidR="005C3B3B" w:rsidRDefault="00E4028C" w:rsidP="005C3B3B">
      <w:pPr>
        <w:jc w:val="center"/>
        <w:rPr>
          <w:rStyle w:val="Strong"/>
          <w:color w:val="943634" w:themeColor="accent2" w:themeShade="BF"/>
          <w:sz w:val="26"/>
          <w:szCs w:val="26"/>
        </w:rPr>
      </w:pPr>
      <w:r w:rsidRPr="00E4028C">
        <w:rPr>
          <w:rStyle w:val="Strong"/>
          <w:color w:val="943634" w:themeColor="accent2" w:themeShade="BF"/>
          <w:sz w:val="26"/>
          <w:szCs w:val="26"/>
        </w:rPr>
        <w:t>(See in Excel Sheet folder)</w:t>
      </w:r>
    </w:p>
    <w:p w:rsidR="00EB496F" w:rsidRDefault="00EB496F" w:rsidP="00EB496F">
      <w:pPr>
        <w:jc w:val="center"/>
        <w:rPr>
          <w:rStyle w:val="Strong"/>
          <w:color w:val="000000"/>
          <w:sz w:val="26"/>
          <w:szCs w:val="26"/>
        </w:rPr>
      </w:pPr>
      <w:r w:rsidRPr="009E10A6">
        <w:rPr>
          <w:rStyle w:val="Strong"/>
          <w:color w:val="000000"/>
          <w:sz w:val="26"/>
          <w:szCs w:val="26"/>
        </w:rPr>
        <w:t xml:space="preserve">Manual-XI: </w:t>
      </w:r>
    </w:p>
    <w:p w:rsidR="00EB496F" w:rsidRPr="009E10A6" w:rsidRDefault="00EB496F" w:rsidP="00EB496F">
      <w:pPr>
        <w:jc w:val="center"/>
        <w:rPr>
          <w:rStyle w:val="Strong"/>
          <w:color w:val="000000"/>
          <w:sz w:val="26"/>
          <w:szCs w:val="26"/>
        </w:rPr>
      </w:pPr>
    </w:p>
    <w:p w:rsidR="00EB496F" w:rsidRDefault="00EB496F" w:rsidP="00EB496F">
      <w:pPr>
        <w:jc w:val="both"/>
        <w:rPr>
          <w:rStyle w:val="Strong"/>
          <w:color w:val="000000"/>
          <w:sz w:val="26"/>
          <w:szCs w:val="26"/>
        </w:rPr>
      </w:pPr>
      <w:r w:rsidRPr="009E10A6">
        <w:rPr>
          <w:rStyle w:val="Strong"/>
          <w:color w:val="000000"/>
          <w:sz w:val="26"/>
          <w:szCs w:val="26"/>
        </w:rPr>
        <w:t>The budget allocated to each of its agency, indicating the particulars of all plans, proposed expenditures and reports on disbursements made:</w:t>
      </w:r>
    </w:p>
    <w:p w:rsidR="00EB496F" w:rsidRDefault="00EB496F" w:rsidP="00EB496F">
      <w:pPr>
        <w:rPr>
          <w:rStyle w:val="Strong"/>
          <w:color w:val="000000"/>
          <w:sz w:val="26"/>
          <w:szCs w:val="26"/>
        </w:rPr>
      </w:pPr>
    </w:p>
    <w:p w:rsidR="00EB496F" w:rsidRDefault="00FD15C1" w:rsidP="00EB496F">
      <w:pPr>
        <w:pStyle w:val="ListParagraph"/>
        <w:numPr>
          <w:ilvl w:val="0"/>
          <w:numId w:val="5"/>
        </w:numPr>
        <w:ind w:left="426" w:hanging="426"/>
        <w:rPr>
          <w:rStyle w:val="Strong"/>
          <w:color w:val="000000"/>
          <w:sz w:val="26"/>
          <w:szCs w:val="26"/>
        </w:rPr>
      </w:pPr>
      <w:r>
        <w:rPr>
          <w:rStyle w:val="Strong"/>
          <w:color w:val="000000"/>
          <w:sz w:val="26"/>
          <w:szCs w:val="26"/>
        </w:rPr>
        <w:t>Budget 2019-20</w:t>
      </w:r>
      <w:r w:rsidR="00EB496F">
        <w:rPr>
          <w:rStyle w:val="Strong"/>
          <w:color w:val="000000"/>
          <w:sz w:val="26"/>
          <w:szCs w:val="26"/>
        </w:rPr>
        <w:t>:</w:t>
      </w:r>
    </w:p>
    <w:p w:rsidR="00EB496F" w:rsidRDefault="00EB496F" w:rsidP="00EB496F">
      <w:pPr>
        <w:jc w:val="center"/>
        <w:rPr>
          <w:rStyle w:val="Strong"/>
          <w:color w:val="000000"/>
          <w:sz w:val="26"/>
          <w:szCs w:val="26"/>
          <w:u w:val="single"/>
        </w:rPr>
      </w:pPr>
      <w:r w:rsidRPr="009E4F9D">
        <w:rPr>
          <w:rStyle w:val="Strong"/>
          <w:color w:val="000000"/>
          <w:sz w:val="26"/>
          <w:szCs w:val="26"/>
        </w:rPr>
        <w:t>Statement showing Final Expen</w:t>
      </w:r>
      <w:r w:rsidR="00FD15C1">
        <w:rPr>
          <w:rStyle w:val="Strong"/>
          <w:color w:val="000000"/>
          <w:sz w:val="26"/>
          <w:szCs w:val="26"/>
        </w:rPr>
        <w:t>diture figures for the year 2019-20</w:t>
      </w:r>
      <w:r w:rsidRPr="009E4F9D">
        <w:rPr>
          <w:rStyle w:val="Strong"/>
          <w:color w:val="000000"/>
          <w:sz w:val="26"/>
          <w:szCs w:val="26"/>
        </w:rPr>
        <w:t xml:space="preserve"> in respect of Demand No.</w:t>
      </w:r>
      <w:r>
        <w:rPr>
          <w:rStyle w:val="Strong"/>
          <w:color w:val="000000"/>
          <w:sz w:val="26"/>
          <w:szCs w:val="26"/>
        </w:rPr>
        <w:t xml:space="preserve"> </w:t>
      </w:r>
      <w:r w:rsidRPr="009E4F9D">
        <w:rPr>
          <w:rStyle w:val="Strong"/>
          <w:color w:val="000000"/>
          <w:sz w:val="26"/>
          <w:szCs w:val="26"/>
          <w:u w:val="single"/>
        </w:rPr>
        <w:t>79-Border Affairs.</w:t>
      </w:r>
    </w:p>
    <w:p w:rsidR="001779A8" w:rsidRDefault="001779A8" w:rsidP="00EB496F">
      <w:pPr>
        <w:jc w:val="center"/>
        <w:rPr>
          <w:rStyle w:val="Strong"/>
          <w:color w:val="000000"/>
          <w:sz w:val="26"/>
          <w:szCs w:val="26"/>
          <w:u w:val="single"/>
        </w:rPr>
      </w:pPr>
    </w:p>
    <w:p w:rsidR="001779A8" w:rsidRDefault="001779A8" w:rsidP="00EB496F">
      <w:pPr>
        <w:jc w:val="center"/>
        <w:rPr>
          <w:rStyle w:val="Strong"/>
          <w:color w:val="000000"/>
          <w:sz w:val="26"/>
          <w:szCs w:val="26"/>
          <w:u w:val="single"/>
        </w:rPr>
      </w:pPr>
    </w:p>
    <w:tbl>
      <w:tblPr>
        <w:tblW w:w="10166" w:type="dxa"/>
        <w:tblInd w:w="108" w:type="dxa"/>
        <w:tblLook w:val="04A0"/>
      </w:tblPr>
      <w:tblGrid>
        <w:gridCol w:w="3830"/>
        <w:gridCol w:w="1665"/>
        <w:gridCol w:w="1619"/>
        <w:gridCol w:w="710"/>
        <w:gridCol w:w="723"/>
        <w:gridCol w:w="1619"/>
      </w:tblGrid>
      <w:tr w:rsidR="001779A8" w:rsidRPr="00F15C14" w:rsidTr="007B1AE6">
        <w:trPr>
          <w:trHeight w:val="31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779A8" w:rsidRPr="00F15C14" w:rsidRDefault="001779A8" w:rsidP="007B1AE6">
            <w:pPr>
              <w:jc w:val="center"/>
              <w:rPr>
                <w:rFonts w:ascii="Arial" w:hAnsi="Arial" w:cs="Arial"/>
                <w:b/>
                <w:bCs/>
                <w:sz w:val="20"/>
                <w:szCs w:val="20"/>
                <w:lang w:val="en-IN" w:eastAsia="en-IN"/>
              </w:rPr>
            </w:pPr>
            <w:r w:rsidRPr="00F15C14">
              <w:rPr>
                <w:rFonts w:ascii="Arial" w:hAnsi="Arial" w:cs="Arial"/>
                <w:b/>
                <w:bCs/>
                <w:sz w:val="20"/>
                <w:szCs w:val="20"/>
                <w:lang w:val="en-IN" w:eastAsia="en-IN"/>
              </w:rPr>
              <w:t>Head of Account strictly as printed Demands for grant 2017-18</w:t>
            </w:r>
          </w:p>
        </w:tc>
        <w:tc>
          <w:tcPr>
            <w:tcW w:w="6333" w:type="dxa"/>
            <w:gridSpan w:val="5"/>
            <w:tcBorders>
              <w:top w:val="single" w:sz="4" w:space="0" w:color="auto"/>
              <w:left w:val="nil"/>
              <w:bottom w:val="single" w:sz="4" w:space="0" w:color="auto"/>
              <w:right w:val="single" w:sz="4" w:space="0" w:color="auto"/>
            </w:tcBorders>
            <w:shd w:val="clear" w:color="auto" w:fill="auto"/>
            <w:noWrap/>
            <w:vAlign w:val="bottom"/>
            <w:hideMark/>
          </w:tcPr>
          <w:p w:rsidR="001779A8" w:rsidRPr="00F15C14" w:rsidRDefault="001779A8" w:rsidP="007B1AE6">
            <w:pPr>
              <w:jc w:val="center"/>
              <w:rPr>
                <w:rFonts w:ascii="Arial" w:hAnsi="Arial" w:cs="Arial"/>
                <w:b/>
                <w:bCs/>
                <w:lang w:val="en-IN" w:eastAsia="en-IN"/>
              </w:rPr>
            </w:pPr>
            <w:r w:rsidRPr="00F15C14">
              <w:rPr>
                <w:rFonts w:ascii="Arial" w:hAnsi="Arial" w:cs="Arial"/>
                <w:b/>
                <w:bCs/>
                <w:lang w:val="en-IN" w:eastAsia="en-IN"/>
              </w:rPr>
              <w:t>Final Expenditure during 2019-20</w:t>
            </w:r>
          </w:p>
        </w:tc>
      </w:tr>
      <w:tr w:rsidR="001779A8" w:rsidRPr="00F15C14" w:rsidTr="007B1AE6">
        <w:trPr>
          <w:trHeight w:val="517"/>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1779A8" w:rsidRPr="00F15C14" w:rsidRDefault="001779A8" w:rsidP="007B1AE6">
            <w:pPr>
              <w:rPr>
                <w:rFonts w:ascii="Arial" w:hAnsi="Arial" w:cs="Arial"/>
                <w:b/>
                <w:bCs/>
                <w:sz w:val="20"/>
                <w:szCs w:val="20"/>
                <w:lang w:val="en-IN" w:eastAsia="en-IN"/>
              </w:rPr>
            </w:pPr>
          </w:p>
        </w:tc>
        <w:tc>
          <w:tcPr>
            <w:tcW w:w="1664" w:type="dxa"/>
            <w:vMerge w:val="restart"/>
            <w:tcBorders>
              <w:top w:val="nil"/>
              <w:left w:val="single" w:sz="4" w:space="0" w:color="auto"/>
              <w:bottom w:val="nil"/>
              <w:right w:val="single" w:sz="4" w:space="0" w:color="auto"/>
            </w:tcBorders>
            <w:shd w:val="clear" w:color="auto" w:fill="auto"/>
            <w:vAlign w:val="center"/>
            <w:hideMark/>
          </w:tcPr>
          <w:p w:rsidR="001779A8" w:rsidRPr="00F15C14" w:rsidRDefault="001779A8" w:rsidP="007B1AE6">
            <w:pPr>
              <w:jc w:val="center"/>
              <w:rPr>
                <w:rFonts w:ascii="Arial" w:hAnsi="Arial" w:cs="Arial"/>
                <w:lang w:val="en-IN" w:eastAsia="en-IN"/>
              </w:rPr>
            </w:pPr>
            <w:r w:rsidRPr="00F15C14">
              <w:rPr>
                <w:rFonts w:ascii="Arial" w:hAnsi="Arial" w:cs="Arial"/>
                <w:lang w:val="en-IN" w:eastAsia="en-IN"/>
              </w:rPr>
              <w:t>Non-Development</w:t>
            </w:r>
          </w:p>
        </w:tc>
        <w:tc>
          <w:tcPr>
            <w:tcW w:w="1618" w:type="dxa"/>
            <w:vMerge w:val="restart"/>
            <w:tcBorders>
              <w:top w:val="nil"/>
              <w:left w:val="single" w:sz="4" w:space="0" w:color="auto"/>
              <w:bottom w:val="nil"/>
              <w:right w:val="single" w:sz="4" w:space="0" w:color="auto"/>
            </w:tcBorders>
            <w:shd w:val="clear" w:color="auto" w:fill="auto"/>
            <w:noWrap/>
            <w:vAlign w:val="center"/>
            <w:hideMark/>
          </w:tcPr>
          <w:p w:rsidR="001779A8" w:rsidRPr="00F15C14" w:rsidRDefault="001779A8" w:rsidP="007B1AE6">
            <w:pPr>
              <w:jc w:val="center"/>
              <w:rPr>
                <w:rFonts w:ascii="Arial" w:hAnsi="Arial" w:cs="Arial"/>
                <w:lang w:val="en-IN" w:eastAsia="en-IN"/>
              </w:rPr>
            </w:pPr>
            <w:r w:rsidRPr="00F15C14">
              <w:rPr>
                <w:rFonts w:ascii="Arial" w:hAnsi="Arial" w:cs="Arial"/>
                <w:lang w:val="en-IN" w:eastAsia="en-IN"/>
              </w:rPr>
              <w:t>State-Plan</w:t>
            </w:r>
          </w:p>
        </w:tc>
        <w:tc>
          <w:tcPr>
            <w:tcW w:w="710" w:type="dxa"/>
            <w:vMerge w:val="restart"/>
            <w:tcBorders>
              <w:top w:val="nil"/>
              <w:left w:val="single" w:sz="4" w:space="0" w:color="auto"/>
              <w:bottom w:val="nil"/>
              <w:right w:val="single" w:sz="4" w:space="0" w:color="auto"/>
            </w:tcBorders>
            <w:shd w:val="clear" w:color="auto" w:fill="auto"/>
            <w:noWrap/>
            <w:vAlign w:val="center"/>
            <w:hideMark/>
          </w:tcPr>
          <w:p w:rsidR="001779A8" w:rsidRPr="00F15C14" w:rsidRDefault="001779A8" w:rsidP="007B1AE6">
            <w:pPr>
              <w:jc w:val="center"/>
              <w:rPr>
                <w:rFonts w:ascii="Arial" w:hAnsi="Arial" w:cs="Arial"/>
                <w:lang w:val="en-IN" w:eastAsia="en-IN"/>
              </w:rPr>
            </w:pPr>
            <w:r w:rsidRPr="00F15C14">
              <w:rPr>
                <w:rFonts w:ascii="Arial" w:hAnsi="Arial" w:cs="Arial"/>
                <w:lang w:val="en-IN" w:eastAsia="en-IN"/>
              </w:rPr>
              <w:t>CSS</w:t>
            </w:r>
          </w:p>
        </w:tc>
        <w:tc>
          <w:tcPr>
            <w:tcW w:w="723" w:type="dxa"/>
            <w:vMerge w:val="restart"/>
            <w:tcBorders>
              <w:top w:val="nil"/>
              <w:left w:val="single" w:sz="4" w:space="0" w:color="auto"/>
              <w:bottom w:val="nil"/>
              <w:right w:val="single" w:sz="4" w:space="0" w:color="auto"/>
            </w:tcBorders>
            <w:shd w:val="clear" w:color="auto" w:fill="auto"/>
            <w:noWrap/>
            <w:vAlign w:val="center"/>
            <w:hideMark/>
          </w:tcPr>
          <w:p w:rsidR="001779A8" w:rsidRPr="00F15C14" w:rsidRDefault="001779A8" w:rsidP="007B1AE6">
            <w:pPr>
              <w:jc w:val="center"/>
              <w:rPr>
                <w:rFonts w:ascii="Arial" w:hAnsi="Arial" w:cs="Arial"/>
                <w:lang w:val="en-IN" w:eastAsia="en-IN"/>
              </w:rPr>
            </w:pPr>
            <w:r w:rsidRPr="00F15C14">
              <w:rPr>
                <w:rFonts w:ascii="Arial" w:hAnsi="Arial" w:cs="Arial"/>
                <w:lang w:val="en-IN" w:eastAsia="en-IN"/>
              </w:rPr>
              <w:t>NEC</w:t>
            </w:r>
          </w:p>
        </w:tc>
        <w:tc>
          <w:tcPr>
            <w:tcW w:w="1618" w:type="dxa"/>
            <w:vMerge w:val="restart"/>
            <w:tcBorders>
              <w:top w:val="nil"/>
              <w:left w:val="single" w:sz="4" w:space="0" w:color="auto"/>
              <w:bottom w:val="nil"/>
              <w:right w:val="single" w:sz="4" w:space="0" w:color="auto"/>
            </w:tcBorders>
            <w:shd w:val="clear" w:color="auto" w:fill="auto"/>
            <w:noWrap/>
            <w:vAlign w:val="center"/>
            <w:hideMark/>
          </w:tcPr>
          <w:p w:rsidR="001779A8" w:rsidRPr="00F15C14" w:rsidRDefault="001779A8" w:rsidP="007B1AE6">
            <w:pPr>
              <w:jc w:val="center"/>
              <w:rPr>
                <w:rFonts w:ascii="Arial" w:hAnsi="Arial" w:cs="Arial"/>
                <w:lang w:val="en-IN" w:eastAsia="en-IN"/>
              </w:rPr>
            </w:pPr>
            <w:r w:rsidRPr="00F15C14">
              <w:rPr>
                <w:rFonts w:ascii="Arial" w:hAnsi="Arial" w:cs="Arial"/>
                <w:lang w:val="en-IN" w:eastAsia="en-IN"/>
              </w:rPr>
              <w:t>Total</w:t>
            </w:r>
          </w:p>
        </w:tc>
      </w:tr>
      <w:tr w:rsidR="001779A8" w:rsidRPr="00F15C14" w:rsidTr="007B1AE6">
        <w:trPr>
          <w:trHeight w:val="3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jc w:val="center"/>
              <w:rPr>
                <w:rFonts w:ascii="Arial" w:hAnsi="Arial" w:cs="Arial"/>
                <w:b/>
                <w:bCs/>
                <w:sz w:val="28"/>
                <w:szCs w:val="28"/>
                <w:lang w:val="en-IN" w:eastAsia="en-IN"/>
              </w:rPr>
            </w:pPr>
            <w:r w:rsidRPr="00F15C14">
              <w:rPr>
                <w:rFonts w:ascii="Arial" w:hAnsi="Arial" w:cs="Arial"/>
                <w:b/>
                <w:bCs/>
                <w:sz w:val="28"/>
                <w:szCs w:val="28"/>
                <w:lang w:val="en-IN" w:eastAsia="en-IN"/>
              </w:rPr>
              <w:t>A. Revenue Section</w:t>
            </w:r>
          </w:p>
        </w:tc>
        <w:tc>
          <w:tcPr>
            <w:tcW w:w="1664"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10"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23"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sz w:val="20"/>
                <w:szCs w:val="20"/>
                <w:lang w:val="en-IN" w:eastAsia="en-IN"/>
              </w:rPr>
            </w:pPr>
            <w:r w:rsidRPr="00F15C14">
              <w:rPr>
                <w:rFonts w:ascii="Arial" w:hAnsi="Arial" w:cs="Arial"/>
                <w:sz w:val="20"/>
                <w:szCs w:val="20"/>
                <w:lang w:val="en-IN" w:eastAsia="en-IN"/>
              </w:rPr>
              <w:t>Major Head:- 2053-Dist. Admn.</w:t>
            </w:r>
          </w:p>
        </w:tc>
        <w:tc>
          <w:tcPr>
            <w:tcW w:w="1664"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10"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23"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sz w:val="20"/>
                <w:szCs w:val="20"/>
                <w:lang w:val="en-IN" w:eastAsia="en-IN"/>
              </w:rPr>
            </w:pPr>
            <w:r w:rsidRPr="00F15C14">
              <w:rPr>
                <w:rFonts w:ascii="Arial" w:hAnsi="Arial" w:cs="Arial"/>
                <w:sz w:val="20"/>
                <w:szCs w:val="20"/>
                <w:lang w:val="en-IN" w:eastAsia="en-IN"/>
              </w:rPr>
              <w:t>Sub Major head: 00</w:t>
            </w:r>
          </w:p>
        </w:tc>
        <w:tc>
          <w:tcPr>
            <w:tcW w:w="1664"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10"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23"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sz w:val="20"/>
                <w:szCs w:val="20"/>
                <w:lang w:val="en-IN" w:eastAsia="en-IN"/>
              </w:rPr>
            </w:pPr>
            <w:r w:rsidRPr="00F15C14">
              <w:rPr>
                <w:rFonts w:ascii="Arial" w:hAnsi="Arial" w:cs="Arial"/>
                <w:sz w:val="20"/>
                <w:szCs w:val="20"/>
                <w:lang w:val="en-IN" w:eastAsia="en-IN"/>
              </w:rPr>
              <w:t>Minor Head:- 094- Other Establishment</w:t>
            </w:r>
          </w:p>
        </w:tc>
        <w:tc>
          <w:tcPr>
            <w:tcW w:w="1664"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10"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23"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sz w:val="20"/>
                <w:szCs w:val="20"/>
                <w:lang w:val="en-IN" w:eastAsia="en-IN"/>
              </w:rPr>
            </w:pPr>
            <w:r w:rsidRPr="00F15C14">
              <w:rPr>
                <w:rFonts w:ascii="Arial" w:hAnsi="Arial" w:cs="Arial"/>
                <w:sz w:val="20"/>
                <w:szCs w:val="20"/>
                <w:lang w:val="en-IN" w:eastAsia="en-IN"/>
              </w:rPr>
              <w:t>Scheme head: 01-Border Affairs</w:t>
            </w:r>
          </w:p>
        </w:tc>
        <w:tc>
          <w:tcPr>
            <w:tcW w:w="1664"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10"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23"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sz w:val="20"/>
                <w:szCs w:val="20"/>
                <w:lang w:val="en-IN" w:eastAsia="en-IN"/>
              </w:rPr>
            </w:pPr>
            <w:r w:rsidRPr="00F15C14">
              <w:rPr>
                <w:rFonts w:ascii="Arial" w:hAnsi="Arial" w:cs="Arial"/>
                <w:sz w:val="20"/>
                <w:szCs w:val="20"/>
                <w:lang w:val="en-IN" w:eastAsia="en-IN"/>
              </w:rPr>
              <w:t>Sub Scheme: 00</w:t>
            </w:r>
          </w:p>
        </w:tc>
        <w:tc>
          <w:tcPr>
            <w:tcW w:w="1664"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10"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723"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c>
          <w:tcPr>
            <w:tcW w:w="1618" w:type="dxa"/>
            <w:vMerge/>
            <w:tcBorders>
              <w:top w:val="nil"/>
              <w:left w:val="single" w:sz="4" w:space="0" w:color="auto"/>
              <w:bottom w:val="nil"/>
              <w:right w:val="single" w:sz="4" w:space="0" w:color="auto"/>
            </w:tcBorders>
            <w:vAlign w:val="center"/>
            <w:hideMark/>
          </w:tcPr>
          <w:p w:rsidR="001779A8" w:rsidRPr="00F15C14" w:rsidRDefault="001779A8" w:rsidP="007B1AE6">
            <w:pPr>
              <w:rPr>
                <w:rFonts w:ascii="Arial" w:hAnsi="Arial" w:cs="Arial"/>
                <w:lang w:val="en-IN" w:eastAsia="en-IN"/>
              </w:rPr>
            </w:pP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01-Salaries</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8817879.00</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8817879.00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02-Wages</w:t>
            </w:r>
          </w:p>
        </w:tc>
        <w:tc>
          <w:tcPr>
            <w:tcW w:w="1664"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1384200.00</w:t>
            </w:r>
          </w:p>
        </w:tc>
        <w:tc>
          <w:tcPr>
            <w:tcW w:w="1618"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1384200.00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03-Travel Expenses</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2000000.00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2000000.00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04-Office Expenses</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3000000.00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3000000.00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05-Prof</w:t>
            </w:r>
            <w:r>
              <w:rPr>
                <w:rFonts w:ascii="Arial" w:hAnsi="Arial" w:cs="Arial"/>
                <w:lang w:val="en-IN" w:eastAsia="en-IN"/>
              </w:rPr>
              <w:t>.</w:t>
            </w:r>
            <w:r w:rsidRPr="00F15C14">
              <w:rPr>
                <w:rFonts w:ascii="Arial" w:hAnsi="Arial" w:cs="Arial"/>
                <w:lang w:val="en-IN" w:eastAsia="en-IN"/>
              </w:rPr>
              <w:t xml:space="preserve"> &amp; Special Service</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10000000.00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10000000.00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06-Rent, rate &amp; taxes</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200000.00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200000.00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16- Motor Vehicles</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1850000.00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1850000.00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17- Maintenance</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300000.00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300000.00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31- Other Admn. Expenses</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3500000.00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3500000.00</w:t>
            </w:r>
          </w:p>
        </w:tc>
      </w:tr>
      <w:tr w:rsidR="001779A8" w:rsidRPr="00F15C14" w:rsidTr="007B1AE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45-Training</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1000000.00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1000000.00</w:t>
            </w:r>
          </w:p>
        </w:tc>
      </w:tr>
      <w:tr w:rsidR="001779A8" w:rsidRPr="00F15C14" w:rsidTr="007B1AE6">
        <w:trPr>
          <w:trHeight w:val="312"/>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jc w:val="center"/>
              <w:rPr>
                <w:rFonts w:ascii="Arial" w:hAnsi="Arial" w:cs="Arial"/>
                <w:b/>
                <w:bCs/>
                <w:lang w:val="en-IN" w:eastAsia="en-IN"/>
              </w:rPr>
            </w:pPr>
            <w:r w:rsidRPr="00F15C14">
              <w:rPr>
                <w:rFonts w:ascii="Arial" w:hAnsi="Arial" w:cs="Arial"/>
                <w:b/>
                <w:bCs/>
                <w:lang w:val="en-IN" w:eastAsia="en-IN"/>
              </w:rPr>
              <w:t>Total : Revenue Section</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32052079.00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b/>
                <w:bCs/>
                <w:lang w:val="en-IN" w:eastAsia="en-IN"/>
              </w:rPr>
            </w:pPr>
            <w:r w:rsidRPr="00F15C14">
              <w:rPr>
                <w:rFonts w:ascii="Arial" w:hAnsi="Arial" w:cs="Arial"/>
                <w:b/>
                <w:bCs/>
                <w:lang w:val="en-IN" w:eastAsia="en-IN"/>
              </w:rPr>
              <w:t> </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rPr>
                <w:rFonts w:ascii="Arial" w:hAnsi="Arial" w:cs="Arial"/>
                <w:b/>
                <w:bCs/>
                <w:lang w:val="en-IN" w:eastAsia="en-IN"/>
              </w:rPr>
            </w:pPr>
            <w:r w:rsidRPr="00F15C14">
              <w:rPr>
                <w:rFonts w:ascii="Arial" w:hAnsi="Arial" w:cs="Arial"/>
                <w:b/>
                <w:bCs/>
                <w:lang w:val="en-IN" w:eastAsia="en-IN"/>
              </w:rPr>
              <w:t> </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32052079.00</w:t>
            </w:r>
          </w:p>
        </w:tc>
      </w:tr>
      <w:tr w:rsidR="001779A8" w:rsidRPr="00F15C14" w:rsidTr="007B1AE6">
        <w:trPr>
          <w:trHeight w:val="300"/>
        </w:trPr>
        <w:tc>
          <w:tcPr>
            <w:tcW w:w="3828" w:type="dxa"/>
            <w:tcBorders>
              <w:top w:val="nil"/>
              <w:left w:val="nil"/>
              <w:bottom w:val="nil"/>
              <w:right w:val="nil"/>
            </w:tcBorders>
            <w:shd w:val="clear" w:color="auto" w:fill="auto"/>
            <w:noWrap/>
            <w:vAlign w:val="bottom"/>
            <w:hideMark/>
          </w:tcPr>
          <w:p w:rsidR="001779A8" w:rsidRPr="00F15C14" w:rsidRDefault="001779A8" w:rsidP="007B1AE6">
            <w:pPr>
              <w:rPr>
                <w:rFonts w:ascii="Arial" w:hAnsi="Arial" w:cs="Arial"/>
                <w:b/>
                <w:bCs/>
                <w:lang w:val="en-IN" w:eastAsia="en-IN"/>
              </w:rPr>
            </w:pPr>
          </w:p>
        </w:tc>
        <w:tc>
          <w:tcPr>
            <w:tcW w:w="1664"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1618"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710"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723"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1618"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r>
      <w:tr w:rsidR="001779A8" w:rsidRPr="00F15C14" w:rsidTr="007B1AE6">
        <w:trPr>
          <w:trHeight w:val="348"/>
        </w:trPr>
        <w:tc>
          <w:tcPr>
            <w:tcW w:w="3828" w:type="dxa"/>
            <w:tcBorders>
              <w:top w:val="nil"/>
              <w:left w:val="nil"/>
              <w:bottom w:val="nil"/>
              <w:right w:val="nil"/>
            </w:tcBorders>
            <w:shd w:val="clear" w:color="auto" w:fill="auto"/>
            <w:noWrap/>
            <w:vAlign w:val="bottom"/>
            <w:hideMark/>
          </w:tcPr>
          <w:p w:rsidR="001779A8" w:rsidRPr="00F15C14" w:rsidRDefault="001779A8" w:rsidP="007B1AE6">
            <w:pPr>
              <w:jc w:val="center"/>
              <w:rPr>
                <w:rFonts w:ascii="Arial" w:hAnsi="Arial" w:cs="Arial"/>
                <w:b/>
                <w:bCs/>
                <w:sz w:val="28"/>
                <w:szCs w:val="28"/>
                <w:lang w:val="en-IN" w:eastAsia="en-IN"/>
              </w:rPr>
            </w:pPr>
            <w:r w:rsidRPr="00F15C14">
              <w:rPr>
                <w:rFonts w:ascii="Arial" w:hAnsi="Arial" w:cs="Arial"/>
                <w:b/>
                <w:bCs/>
                <w:sz w:val="28"/>
                <w:szCs w:val="28"/>
                <w:lang w:val="en-IN" w:eastAsia="en-IN"/>
              </w:rPr>
              <w:t>B. Capital Section</w:t>
            </w:r>
          </w:p>
        </w:tc>
        <w:tc>
          <w:tcPr>
            <w:tcW w:w="1664" w:type="dxa"/>
            <w:tcBorders>
              <w:top w:val="nil"/>
              <w:left w:val="nil"/>
              <w:bottom w:val="nil"/>
              <w:right w:val="nil"/>
            </w:tcBorders>
            <w:shd w:val="clear" w:color="auto" w:fill="auto"/>
            <w:noWrap/>
            <w:vAlign w:val="bottom"/>
            <w:hideMark/>
          </w:tcPr>
          <w:p w:rsidR="001779A8" w:rsidRPr="00F15C14" w:rsidRDefault="001779A8" w:rsidP="007B1AE6">
            <w:pPr>
              <w:jc w:val="center"/>
              <w:rPr>
                <w:rFonts w:ascii="Arial" w:hAnsi="Arial" w:cs="Arial"/>
                <w:b/>
                <w:bCs/>
                <w:sz w:val="28"/>
                <w:szCs w:val="28"/>
                <w:lang w:val="en-IN" w:eastAsia="en-IN"/>
              </w:rPr>
            </w:pPr>
          </w:p>
        </w:tc>
        <w:tc>
          <w:tcPr>
            <w:tcW w:w="1618"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3051" w:type="dxa"/>
            <w:gridSpan w:val="3"/>
            <w:tcBorders>
              <w:top w:val="nil"/>
              <w:left w:val="nil"/>
              <w:bottom w:val="single" w:sz="4" w:space="0" w:color="auto"/>
              <w:right w:val="nil"/>
            </w:tcBorders>
            <w:shd w:val="clear" w:color="auto" w:fill="auto"/>
            <w:vAlign w:val="bottom"/>
            <w:hideMark/>
          </w:tcPr>
          <w:p w:rsidR="001779A8" w:rsidRPr="00F15C14" w:rsidRDefault="001779A8" w:rsidP="007B1AE6">
            <w:pPr>
              <w:jc w:val="right"/>
              <w:rPr>
                <w:rFonts w:ascii="Arial" w:hAnsi="Arial" w:cs="Arial"/>
                <w:i/>
                <w:iCs/>
                <w:lang w:val="en-IN" w:eastAsia="en-IN"/>
              </w:rPr>
            </w:pPr>
            <w:r w:rsidRPr="00F15C14">
              <w:rPr>
                <w:rFonts w:ascii="Arial" w:hAnsi="Arial" w:cs="Arial"/>
                <w:i/>
                <w:iCs/>
                <w:lang w:val="en-IN" w:eastAsia="en-IN"/>
              </w:rPr>
              <w:t> </w:t>
            </w:r>
          </w:p>
        </w:tc>
      </w:tr>
      <w:tr w:rsidR="001779A8" w:rsidRPr="00F15C14" w:rsidTr="007B1AE6">
        <w:trPr>
          <w:trHeight w:val="72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A8" w:rsidRPr="00F15C14" w:rsidRDefault="001779A8" w:rsidP="007B1AE6">
            <w:pPr>
              <w:rPr>
                <w:rFonts w:ascii="Arial" w:hAnsi="Arial" w:cs="Arial"/>
                <w:lang w:val="en-IN" w:eastAsia="en-IN"/>
              </w:rPr>
            </w:pPr>
            <w:r w:rsidRPr="00F15C14">
              <w:rPr>
                <w:rFonts w:ascii="Arial" w:hAnsi="Arial" w:cs="Arial"/>
                <w:lang w:val="en-IN" w:eastAsia="en-IN"/>
              </w:rPr>
              <w:t>79-4059-01-051-01-00-2-V-13-Major works</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10000000.00</w:t>
            </w:r>
          </w:p>
        </w:tc>
        <w:tc>
          <w:tcPr>
            <w:tcW w:w="710"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723"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1618" w:type="dxa"/>
            <w:tcBorders>
              <w:top w:val="nil"/>
              <w:left w:val="nil"/>
              <w:bottom w:val="single" w:sz="4" w:space="0" w:color="auto"/>
              <w:right w:val="single" w:sz="4" w:space="0" w:color="auto"/>
            </w:tcBorders>
            <w:shd w:val="clear" w:color="auto" w:fill="auto"/>
            <w:noWrap/>
            <w:vAlign w:val="center"/>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10000000.00</w:t>
            </w:r>
          </w:p>
        </w:tc>
      </w:tr>
      <w:tr w:rsidR="001779A8" w:rsidRPr="00F15C14" w:rsidTr="007B1AE6">
        <w:trPr>
          <w:trHeight w:val="37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jc w:val="center"/>
              <w:rPr>
                <w:rFonts w:ascii="Arial" w:hAnsi="Arial" w:cs="Arial"/>
                <w:b/>
                <w:bCs/>
                <w:lang w:val="en-IN" w:eastAsia="en-IN"/>
              </w:rPr>
            </w:pPr>
            <w:r w:rsidRPr="00F15C14">
              <w:rPr>
                <w:rFonts w:ascii="Arial" w:hAnsi="Arial" w:cs="Arial"/>
                <w:b/>
                <w:bCs/>
                <w:lang w:val="en-IN" w:eastAsia="en-IN"/>
              </w:rPr>
              <w:t>Total : Capital Section</w:t>
            </w:r>
          </w:p>
        </w:tc>
        <w:tc>
          <w:tcPr>
            <w:tcW w:w="1664"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lang w:val="en-IN" w:eastAsia="en-IN"/>
              </w:rPr>
            </w:pPr>
            <w:r w:rsidRPr="00F15C14">
              <w:rPr>
                <w:rFonts w:ascii="Arial" w:hAnsi="Arial" w:cs="Arial"/>
                <w:lang w:val="en-IN" w:eastAsia="en-IN"/>
              </w:rPr>
              <w:t>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10000000.00</w:t>
            </w:r>
          </w:p>
        </w:tc>
        <w:tc>
          <w:tcPr>
            <w:tcW w:w="710"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0.00</w:t>
            </w:r>
          </w:p>
        </w:tc>
        <w:tc>
          <w:tcPr>
            <w:tcW w:w="723"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0.00</w:t>
            </w:r>
          </w:p>
        </w:tc>
        <w:tc>
          <w:tcPr>
            <w:tcW w:w="1618" w:type="dxa"/>
            <w:tcBorders>
              <w:top w:val="nil"/>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10000000.00</w:t>
            </w:r>
          </w:p>
        </w:tc>
      </w:tr>
      <w:tr w:rsidR="001779A8" w:rsidRPr="00F15C14" w:rsidTr="007B1AE6">
        <w:trPr>
          <w:trHeight w:val="300"/>
        </w:trPr>
        <w:tc>
          <w:tcPr>
            <w:tcW w:w="3828" w:type="dxa"/>
            <w:tcBorders>
              <w:top w:val="nil"/>
              <w:left w:val="nil"/>
              <w:bottom w:val="nil"/>
              <w:right w:val="nil"/>
            </w:tcBorders>
            <w:shd w:val="clear" w:color="auto" w:fill="auto"/>
            <w:noWrap/>
            <w:vAlign w:val="bottom"/>
            <w:hideMark/>
          </w:tcPr>
          <w:p w:rsidR="001779A8" w:rsidRPr="00F15C14" w:rsidRDefault="001779A8" w:rsidP="007B1AE6">
            <w:pPr>
              <w:jc w:val="right"/>
              <w:rPr>
                <w:rFonts w:ascii="Arial" w:hAnsi="Arial" w:cs="Arial"/>
                <w:b/>
                <w:bCs/>
                <w:lang w:val="en-IN" w:eastAsia="en-IN"/>
              </w:rPr>
            </w:pPr>
          </w:p>
        </w:tc>
        <w:tc>
          <w:tcPr>
            <w:tcW w:w="1664"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1618"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710"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723"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c>
          <w:tcPr>
            <w:tcW w:w="1618" w:type="dxa"/>
            <w:tcBorders>
              <w:top w:val="nil"/>
              <w:left w:val="nil"/>
              <w:bottom w:val="nil"/>
              <w:right w:val="nil"/>
            </w:tcBorders>
            <w:shd w:val="clear" w:color="auto" w:fill="auto"/>
            <w:noWrap/>
            <w:vAlign w:val="bottom"/>
            <w:hideMark/>
          </w:tcPr>
          <w:p w:rsidR="001779A8" w:rsidRPr="00F15C14" w:rsidRDefault="001779A8" w:rsidP="007B1AE6">
            <w:pPr>
              <w:rPr>
                <w:sz w:val="20"/>
                <w:szCs w:val="20"/>
                <w:lang w:val="en-IN" w:eastAsia="en-IN"/>
              </w:rPr>
            </w:pPr>
          </w:p>
        </w:tc>
      </w:tr>
      <w:tr w:rsidR="001779A8" w:rsidRPr="00F15C14" w:rsidTr="007B1AE6">
        <w:trPr>
          <w:trHeight w:val="34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A8" w:rsidRPr="00F15C14" w:rsidRDefault="001779A8" w:rsidP="007B1AE6">
            <w:pPr>
              <w:jc w:val="center"/>
              <w:rPr>
                <w:rFonts w:ascii="Arial" w:hAnsi="Arial" w:cs="Arial"/>
                <w:b/>
                <w:bCs/>
                <w:sz w:val="28"/>
                <w:szCs w:val="28"/>
                <w:lang w:val="en-IN" w:eastAsia="en-IN"/>
              </w:rPr>
            </w:pPr>
            <w:r w:rsidRPr="00F15C14">
              <w:rPr>
                <w:rFonts w:ascii="Arial" w:hAnsi="Arial" w:cs="Arial"/>
                <w:b/>
                <w:bCs/>
                <w:sz w:val="28"/>
                <w:szCs w:val="28"/>
                <w:lang w:val="en-IN" w:eastAsia="en-IN"/>
              </w:rPr>
              <w:t>Grant Total (A + B)</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32052079.00</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10000000.00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0.00</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0.00</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1779A8" w:rsidRPr="00F15C14" w:rsidRDefault="001779A8" w:rsidP="007B1AE6">
            <w:pPr>
              <w:jc w:val="right"/>
              <w:rPr>
                <w:rFonts w:ascii="Arial" w:hAnsi="Arial" w:cs="Arial"/>
                <w:b/>
                <w:bCs/>
                <w:lang w:val="en-IN" w:eastAsia="en-IN"/>
              </w:rPr>
            </w:pPr>
            <w:r w:rsidRPr="00F15C14">
              <w:rPr>
                <w:rFonts w:ascii="Arial" w:hAnsi="Arial" w:cs="Arial"/>
                <w:b/>
                <w:bCs/>
                <w:lang w:val="en-IN" w:eastAsia="en-IN"/>
              </w:rPr>
              <w:t>42052079.00</w:t>
            </w:r>
          </w:p>
        </w:tc>
      </w:tr>
    </w:tbl>
    <w:p w:rsidR="001779A8" w:rsidRPr="00F911A4" w:rsidRDefault="001779A8" w:rsidP="001779A8">
      <w:pPr>
        <w:pStyle w:val="NoSpacing"/>
        <w:jc w:val="both"/>
        <w:rPr>
          <w:sz w:val="24"/>
        </w:rPr>
      </w:pPr>
    </w:p>
    <w:p w:rsidR="001779A8" w:rsidRPr="009E4F9D" w:rsidRDefault="001779A8" w:rsidP="001779A8">
      <w:pPr>
        <w:rPr>
          <w:rStyle w:val="Strong"/>
          <w:color w:val="000000"/>
          <w:sz w:val="26"/>
          <w:szCs w:val="26"/>
          <w:u w:val="single"/>
        </w:rPr>
      </w:pPr>
    </w:p>
    <w:p w:rsidR="00EB496F" w:rsidRDefault="00EB496F" w:rsidP="005F5F8F">
      <w:pPr>
        <w:jc w:val="center"/>
        <w:rPr>
          <w:b/>
          <w:bCs/>
          <w:sz w:val="26"/>
          <w:szCs w:val="26"/>
          <w:u w:val="single"/>
        </w:rPr>
      </w:pPr>
    </w:p>
    <w:p w:rsidR="005B41CC" w:rsidRDefault="005B41CC" w:rsidP="005F5F8F">
      <w:pPr>
        <w:jc w:val="center"/>
        <w:rPr>
          <w:b/>
          <w:bCs/>
          <w:sz w:val="26"/>
          <w:szCs w:val="26"/>
          <w:u w:val="single"/>
        </w:rPr>
      </w:pPr>
    </w:p>
    <w:p w:rsidR="00EB496F" w:rsidRDefault="00EB496F" w:rsidP="005F5F8F">
      <w:pPr>
        <w:jc w:val="center"/>
        <w:rPr>
          <w:b/>
          <w:bCs/>
          <w:sz w:val="26"/>
          <w:szCs w:val="26"/>
          <w:u w:val="single"/>
        </w:rPr>
      </w:pPr>
    </w:p>
    <w:p w:rsidR="00FD15C1" w:rsidRDefault="00FD15C1" w:rsidP="005F5F8F">
      <w:pPr>
        <w:jc w:val="center"/>
        <w:rPr>
          <w:b/>
          <w:bCs/>
          <w:sz w:val="26"/>
          <w:szCs w:val="26"/>
          <w:u w:val="single"/>
        </w:rPr>
      </w:pPr>
    </w:p>
    <w:p w:rsidR="00CD211E" w:rsidRPr="005F5F8F" w:rsidRDefault="005C3B3B" w:rsidP="005F5F8F">
      <w:pPr>
        <w:jc w:val="center"/>
        <w:rPr>
          <w:b/>
          <w:bCs/>
          <w:sz w:val="26"/>
          <w:szCs w:val="26"/>
          <w:u w:val="single"/>
        </w:rPr>
      </w:pPr>
      <w:r w:rsidRPr="009E10A6">
        <w:rPr>
          <w:b/>
          <w:bCs/>
          <w:sz w:val="26"/>
          <w:szCs w:val="26"/>
          <w:u w:val="single"/>
        </w:rPr>
        <w:lastRenderedPageBreak/>
        <w:t>Manual – XII:</w:t>
      </w:r>
    </w:p>
    <w:p w:rsidR="005C3B3B" w:rsidRPr="009E10A6" w:rsidRDefault="005C3B3B" w:rsidP="005C3B3B">
      <w:pPr>
        <w:rPr>
          <w:b/>
          <w:bCs/>
          <w:sz w:val="26"/>
          <w:szCs w:val="26"/>
        </w:rPr>
      </w:pPr>
      <w:r w:rsidRPr="009E10A6">
        <w:rPr>
          <w:b/>
          <w:bCs/>
          <w:sz w:val="26"/>
          <w:szCs w:val="26"/>
        </w:rPr>
        <w:t>The manner of execution of subsidy programmes, including the amount allocated and the details of beneficiaries of such programmes:</w:t>
      </w:r>
    </w:p>
    <w:p w:rsidR="005C3B3B" w:rsidRPr="009E10A6" w:rsidRDefault="005C3B3B" w:rsidP="005C3B3B">
      <w:pPr>
        <w:rPr>
          <w:bCs/>
          <w:sz w:val="26"/>
          <w:szCs w:val="26"/>
        </w:rPr>
      </w:pPr>
      <w:r w:rsidRPr="009E10A6">
        <w:rPr>
          <w:bCs/>
          <w:sz w:val="26"/>
          <w:szCs w:val="26"/>
        </w:rPr>
        <w:tab/>
        <w:t xml:space="preserve">N/A. </w:t>
      </w:r>
    </w:p>
    <w:p w:rsidR="00225642" w:rsidRDefault="00225642" w:rsidP="005F5F8F">
      <w:pPr>
        <w:jc w:val="center"/>
        <w:rPr>
          <w:b/>
          <w:bCs/>
          <w:sz w:val="26"/>
          <w:szCs w:val="26"/>
        </w:rPr>
      </w:pPr>
    </w:p>
    <w:p w:rsidR="005C3B3B" w:rsidRPr="005F5F8F" w:rsidRDefault="005C3B3B" w:rsidP="005F5F8F">
      <w:pPr>
        <w:jc w:val="center"/>
        <w:rPr>
          <w:bCs/>
          <w:sz w:val="26"/>
          <w:szCs w:val="26"/>
        </w:rPr>
      </w:pPr>
      <w:r w:rsidRPr="009E10A6">
        <w:rPr>
          <w:b/>
          <w:bCs/>
          <w:sz w:val="26"/>
          <w:szCs w:val="26"/>
        </w:rPr>
        <w:t>Manual – XIII:</w:t>
      </w:r>
    </w:p>
    <w:p w:rsidR="005C3B3B" w:rsidRPr="009E10A6" w:rsidRDefault="005C3B3B" w:rsidP="00872F9F">
      <w:pPr>
        <w:rPr>
          <w:b/>
          <w:bCs/>
          <w:sz w:val="26"/>
          <w:szCs w:val="26"/>
        </w:rPr>
      </w:pPr>
      <w:r w:rsidRPr="009E10A6">
        <w:rPr>
          <w:b/>
          <w:bCs/>
          <w:sz w:val="26"/>
          <w:szCs w:val="26"/>
        </w:rPr>
        <w:t>Particulars of recipient of concessions, permits or authorization granted by it:</w:t>
      </w:r>
    </w:p>
    <w:p w:rsidR="005C3B3B" w:rsidRPr="009E10A6" w:rsidRDefault="005C3B3B" w:rsidP="005C3B3B">
      <w:pPr>
        <w:jc w:val="both"/>
        <w:rPr>
          <w:bCs/>
          <w:sz w:val="26"/>
          <w:szCs w:val="26"/>
        </w:rPr>
      </w:pPr>
      <w:r w:rsidRPr="009E10A6">
        <w:rPr>
          <w:bCs/>
          <w:sz w:val="26"/>
          <w:szCs w:val="26"/>
        </w:rPr>
        <w:tab/>
        <w:t>N/A.</w:t>
      </w:r>
    </w:p>
    <w:p w:rsidR="00872F9F" w:rsidRDefault="00872F9F" w:rsidP="005C3B3B">
      <w:pPr>
        <w:jc w:val="center"/>
        <w:rPr>
          <w:b/>
          <w:bCs/>
          <w:sz w:val="26"/>
          <w:szCs w:val="26"/>
        </w:rPr>
      </w:pPr>
    </w:p>
    <w:p w:rsidR="005C3B3B" w:rsidRPr="009E10A6" w:rsidRDefault="005C3B3B" w:rsidP="005C3B3B">
      <w:pPr>
        <w:jc w:val="center"/>
        <w:rPr>
          <w:b/>
          <w:bCs/>
          <w:sz w:val="26"/>
          <w:szCs w:val="26"/>
        </w:rPr>
      </w:pPr>
      <w:r w:rsidRPr="009E10A6">
        <w:rPr>
          <w:b/>
          <w:bCs/>
          <w:sz w:val="26"/>
          <w:szCs w:val="26"/>
        </w:rPr>
        <w:t>Manual – XIV:</w:t>
      </w:r>
    </w:p>
    <w:p w:rsidR="005C3B3B" w:rsidRPr="009E10A6" w:rsidRDefault="005C3B3B" w:rsidP="005C3B3B">
      <w:pPr>
        <w:jc w:val="center"/>
        <w:rPr>
          <w:b/>
          <w:bCs/>
          <w:sz w:val="26"/>
          <w:szCs w:val="26"/>
        </w:rPr>
      </w:pPr>
    </w:p>
    <w:p w:rsidR="005C3B3B" w:rsidRPr="009E10A6" w:rsidRDefault="005C3B3B" w:rsidP="005C3B3B">
      <w:pPr>
        <w:jc w:val="center"/>
        <w:rPr>
          <w:b/>
          <w:bCs/>
          <w:sz w:val="26"/>
          <w:szCs w:val="26"/>
        </w:rPr>
      </w:pPr>
      <w:r w:rsidRPr="009E10A6">
        <w:rPr>
          <w:b/>
          <w:bCs/>
          <w:sz w:val="26"/>
          <w:szCs w:val="26"/>
        </w:rPr>
        <w:t>Details in respect of the information available to or held by it reduced in an electronic form:</w:t>
      </w:r>
    </w:p>
    <w:p w:rsidR="005C3B3B" w:rsidRPr="009E10A6" w:rsidRDefault="005C3B3B" w:rsidP="005C3B3B">
      <w:pPr>
        <w:jc w:val="both"/>
        <w:rPr>
          <w:bCs/>
          <w:sz w:val="26"/>
          <w:szCs w:val="26"/>
        </w:rPr>
      </w:pPr>
      <w:r w:rsidRPr="009E10A6">
        <w:rPr>
          <w:bCs/>
          <w:sz w:val="26"/>
          <w:szCs w:val="26"/>
        </w:rPr>
        <w:tab/>
        <w:t>The Department of Border Affairs has come up with a Digital Record Repository–cum-Library, where all the old Records and Maps have been digitized and available in electronic form. Any citizen can inspect records and maps from the library during all working days. The following are the Rules and Regulations for access to Record Repository-cum-Library:-</w:t>
      </w:r>
    </w:p>
    <w:p w:rsidR="00872F9F" w:rsidRDefault="00872F9F" w:rsidP="005C3B3B">
      <w:pPr>
        <w:jc w:val="center"/>
        <w:rPr>
          <w:b/>
          <w:sz w:val="26"/>
          <w:szCs w:val="26"/>
          <w:u w:val="single"/>
        </w:rPr>
      </w:pPr>
    </w:p>
    <w:p w:rsidR="005C3B3B" w:rsidRDefault="005C3B3B" w:rsidP="005C3B3B">
      <w:pPr>
        <w:jc w:val="center"/>
        <w:rPr>
          <w:b/>
          <w:sz w:val="26"/>
          <w:szCs w:val="26"/>
          <w:u w:val="single"/>
        </w:rPr>
      </w:pPr>
      <w:r w:rsidRPr="009E10A6">
        <w:rPr>
          <w:b/>
          <w:sz w:val="26"/>
          <w:szCs w:val="26"/>
          <w:u w:val="single"/>
        </w:rPr>
        <w:t>Rules &amp; regulation for access to record Repository-Cum-Library.</w:t>
      </w:r>
    </w:p>
    <w:p w:rsidR="00872F9F" w:rsidRPr="009E10A6" w:rsidRDefault="00872F9F" w:rsidP="005C3B3B">
      <w:pPr>
        <w:jc w:val="center"/>
        <w:rPr>
          <w:b/>
          <w:sz w:val="26"/>
          <w:szCs w:val="26"/>
          <w:u w:val="single"/>
        </w:rPr>
      </w:pPr>
    </w:p>
    <w:p w:rsidR="005C3B3B" w:rsidRPr="009E10A6" w:rsidRDefault="005C3B3B" w:rsidP="005C3B3B">
      <w:pPr>
        <w:numPr>
          <w:ilvl w:val="0"/>
          <w:numId w:val="7"/>
        </w:numPr>
        <w:jc w:val="both"/>
        <w:rPr>
          <w:sz w:val="26"/>
          <w:szCs w:val="26"/>
        </w:rPr>
      </w:pPr>
      <w:r w:rsidRPr="009E10A6">
        <w:rPr>
          <w:sz w:val="26"/>
          <w:szCs w:val="26"/>
        </w:rPr>
        <w:t>The main object of opening of record repository-cum-library is to facilitate the officers of the Border Directorate to do research on border issues whether inter-state or international and to give a readymade feed back to the state Govt. as and when situation warrants.</w:t>
      </w:r>
    </w:p>
    <w:p w:rsidR="005C3B3B" w:rsidRPr="009E10A6" w:rsidRDefault="005C3B3B" w:rsidP="005C3B3B">
      <w:pPr>
        <w:numPr>
          <w:ilvl w:val="0"/>
          <w:numId w:val="7"/>
        </w:numPr>
        <w:jc w:val="both"/>
        <w:rPr>
          <w:sz w:val="26"/>
          <w:szCs w:val="26"/>
        </w:rPr>
      </w:pPr>
      <w:r w:rsidRPr="009E10A6">
        <w:rPr>
          <w:sz w:val="26"/>
          <w:szCs w:val="26"/>
        </w:rPr>
        <w:t>Officers of others Departments of the State Govt. are also allowed to do research in the record-repository cum library interested in border issues.</w:t>
      </w:r>
    </w:p>
    <w:p w:rsidR="005C3B3B" w:rsidRPr="009E10A6" w:rsidRDefault="005C3B3B" w:rsidP="005C3B3B">
      <w:pPr>
        <w:numPr>
          <w:ilvl w:val="0"/>
          <w:numId w:val="7"/>
        </w:numPr>
        <w:jc w:val="both"/>
        <w:rPr>
          <w:sz w:val="26"/>
          <w:szCs w:val="26"/>
        </w:rPr>
      </w:pPr>
      <w:r w:rsidRPr="009E10A6">
        <w:rPr>
          <w:sz w:val="26"/>
          <w:szCs w:val="26"/>
        </w:rPr>
        <w:t>Non-officials seeking access to the record repository cum library for research work on border issues may also be permitted. This is subject to sole discretion of the Director, Border Affairs.</w:t>
      </w:r>
    </w:p>
    <w:p w:rsidR="005C3B3B" w:rsidRPr="009E10A6" w:rsidRDefault="005C3B3B" w:rsidP="005C3B3B">
      <w:pPr>
        <w:numPr>
          <w:ilvl w:val="0"/>
          <w:numId w:val="7"/>
        </w:numPr>
        <w:jc w:val="both"/>
        <w:rPr>
          <w:sz w:val="26"/>
          <w:szCs w:val="26"/>
        </w:rPr>
      </w:pPr>
      <w:r w:rsidRPr="009E10A6">
        <w:rPr>
          <w:sz w:val="26"/>
          <w:szCs w:val="26"/>
        </w:rPr>
        <w:t>Anyone desire of doing research must apply to the Director, Border Affairs stating details on the subject research to be done with full present and permanent address. The Director, Border Affairs have sole discussion to allow or reject any applicant.</w:t>
      </w:r>
    </w:p>
    <w:p w:rsidR="005C3B3B" w:rsidRPr="009E10A6" w:rsidRDefault="005C3B3B" w:rsidP="005C3B3B">
      <w:pPr>
        <w:numPr>
          <w:ilvl w:val="0"/>
          <w:numId w:val="7"/>
        </w:numPr>
        <w:jc w:val="both"/>
        <w:rPr>
          <w:bCs/>
          <w:sz w:val="26"/>
          <w:szCs w:val="26"/>
        </w:rPr>
      </w:pPr>
      <w:r w:rsidRPr="009E10A6">
        <w:rPr>
          <w:bCs/>
          <w:sz w:val="26"/>
          <w:szCs w:val="26"/>
        </w:rPr>
        <w:t>Scholars once registered must follow the following guidelines:</w:t>
      </w:r>
    </w:p>
    <w:p w:rsidR="005C3B3B" w:rsidRPr="009E10A6" w:rsidRDefault="005C3B3B" w:rsidP="005C3B3B">
      <w:pPr>
        <w:numPr>
          <w:ilvl w:val="0"/>
          <w:numId w:val="8"/>
        </w:numPr>
        <w:ind w:left="1134" w:hanging="425"/>
        <w:jc w:val="both"/>
        <w:rPr>
          <w:bCs/>
          <w:sz w:val="26"/>
          <w:szCs w:val="26"/>
        </w:rPr>
      </w:pPr>
      <w:r w:rsidRPr="009E10A6">
        <w:rPr>
          <w:bCs/>
          <w:sz w:val="26"/>
          <w:szCs w:val="26"/>
        </w:rPr>
        <w:t>Chewing pan/smoking inside the record repository-cum-library is strictly prohibited.</w:t>
      </w:r>
    </w:p>
    <w:p w:rsidR="005C3B3B" w:rsidRPr="009E10A6" w:rsidRDefault="005C3B3B" w:rsidP="005C3B3B">
      <w:pPr>
        <w:numPr>
          <w:ilvl w:val="0"/>
          <w:numId w:val="8"/>
        </w:numPr>
        <w:ind w:left="1134" w:hanging="425"/>
        <w:jc w:val="both"/>
        <w:rPr>
          <w:bCs/>
          <w:sz w:val="26"/>
          <w:szCs w:val="26"/>
        </w:rPr>
      </w:pPr>
      <w:r w:rsidRPr="009E10A6">
        <w:rPr>
          <w:bCs/>
          <w:sz w:val="26"/>
          <w:szCs w:val="26"/>
        </w:rPr>
        <w:t>Except note book/Laptop no other materials will be allowed to be taken inside.</w:t>
      </w:r>
    </w:p>
    <w:p w:rsidR="005C3B3B" w:rsidRPr="009E10A6" w:rsidRDefault="005C3B3B" w:rsidP="005C3B3B">
      <w:pPr>
        <w:numPr>
          <w:ilvl w:val="0"/>
          <w:numId w:val="8"/>
        </w:numPr>
        <w:ind w:left="1134" w:hanging="425"/>
        <w:jc w:val="both"/>
        <w:rPr>
          <w:bCs/>
          <w:sz w:val="26"/>
          <w:szCs w:val="26"/>
        </w:rPr>
      </w:pPr>
      <w:r w:rsidRPr="009E10A6">
        <w:rPr>
          <w:bCs/>
          <w:sz w:val="26"/>
          <w:szCs w:val="26"/>
        </w:rPr>
        <w:t>Bags etc. to be kept outside the Record Repository-cum-library.</w:t>
      </w:r>
    </w:p>
    <w:p w:rsidR="005C3B3B" w:rsidRPr="009E10A6" w:rsidRDefault="005C3B3B" w:rsidP="005C3B3B">
      <w:pPr>
        <w:numPr>
          <w:ilvl w:val="0"/>
          <w:numId w:val="8"/>
        </w:numPr>
        <w:ind w:left="1134" w:hanging="425"/>
        <w:jc w:val="both"/>
        <w:rPr>
          <w:bCs/>
          <w:sz w:val="26"/>
          <w:szCs w:val="26"/>
        </w:rPr>
      </w:pPr>
      <w:r w:rsidRPr="009E10A6">
        <w:rPr>
          <w:bCs/>
          <w:sz w:val="26"/>
          <w:szCs w:val="26"/>
        </w:rPr>
        <w:t>Eatables are not allowed inside the Record Repository-cum-library.</w:t>
      </w:r>
    </w:p>
    <w:p w:rsidR="005C3B3B" w:rsidRPr="009E10A6" w:rsidRDefault="005C3B3B" w:rsidP="005C3B3B">
      <w:pPr>
        <w:numPr>
          <w:ilvl w:val="0"/>
          <w:numId w:val="8"/>
        </w:numPr>
        <w:ind w:left="1134" w:hanging="425"/>
        <w:jc w:val="both"/>
        <w:rPr>
          <w:bCs/>
          <w:sz w:val="26"/>
          <w:szCs w:val="26"/>
        </w:rPr>
      </w:pPr>
      <w:r w:rsidRPr="009E10A6">
        <w:rPr>
          <w:bCs/>
          <w:sz w:val="26"/>
          <w:szCs w:val="26"/>
        </w:rPr>
        <w:t>Silence to be maintained inside the Record Repository-cum-library.</w:t>
      </w:r>
    </w:p>
    <w:p w:rsidR="005C3B3B" w:rsidRPr="009E10A6" w:rsidRDefault="005C3B3B" w:rsidP="005C3B3B">
      <w:pPr>
        <w:numPr>
          <w:ilvl w:val="0"/>
          <w:numId w:val="8"/>
        </w:numPr>
        <w:ind w:left="1134" w:hanging="425"/>
        <w:jc w:val="both"/>
        <w:rPr>
          <w:bCs/>
          <w:sz w:val="26"/>
          <w:szCs w:val="26"/>
        </w:rPr>
      </w:pPr>
      <w:r w:rsidRPr="009E10A6">
        <w:rPr>
          <w:bCs/>
          <w:sz w:val="26"/>
          <w:szCs w:val="26"/>
        </w:rPr>
        <w:t>Visitors register will be kept inside the Record Repository-cum-library which should be entered at the time of arrival and departure.</w:t>
      </w:r>
    </w:p>
    <w:p w:rsidR="005C3B3B" w:rsidRPr="009E10A6" w:rsidRDefault="005C3B3B" w:rsidP="005C3B3B">
      <w:pPr>
        <w:numPr>
          <w:ilvl w:val="0"/>
          <w:numId w:val="8"/>
        </w:numPr>
        <w:ind w:left="1134" w:hanging="425"/>
        <w:jc w:val="both"/>
        <w:rPr>
          <w:bCs/>
          <w:sz w:val="26"/>
          <w:szCs w:val="26"/>
        </w:rPr>
      </w:pPr>
      <w:r w:rsidRPr="009E10A6">
        <w:rPr>
          <w:bCs/>
          <w:sz w:val="26"/>
          <w:szCs w:val="26"/>
        </w:rPr>
        <w:t>Scholars are not permitted to take documents /books outside the Record Repository-cum-library. At the time of departure, the scholars should keep the documents/books inside the drawer kept for purpose.</w:t>
      </w:r>
    </w:p>
    <w:p w:rsidR="005C3B3B" w:rsidRPr="009E10A6" w:rsidRDefault="005C3B3B" w:rsidP="005C3B3B">
      <w:pPr>
        <w:numPr>
          <w:ilvl w:val="0"/>
          <w:numId w:val="8"/>
        </w:numPr>
        <w:ind w:left="1134" w:hanging="425"/>
        <w:jc w:val="both"/>
        <w:rPr>
          <w:bCs/>
          <w:sz w:val="26"/>
          <w:szCs w:val="26"/>
        </w:rPr>
      </w:pPr>
      <w:r w:rsidRPr="009E10A6">
        <w:rPr>
          <w:bCs/>
          <w:sz w:val="26"/>
          <w:szCs w:val="26"/>
        </w:rPr>
        <w:t>Timing for opening of Record Repository-cum-library is from 1100 hrs to 1600 hrs on all working days.</w:t>
      </w:r>
    </w:p>
    <w:p w:rsidR="005C3B3B" w:rsidRPr="009E10A6" w:rsidRDefault="005C3B3B" w:rsidP="005C3B3B">
      <w:pPr>
        <w:numPr>
          <w:ilvl w:val="0"/>
          <w:numId w:val="7"/>
        </w:numPr>
        <w:jc w:val="both"/>
        <w:rPr>
          <w:sz w:val="26"/>
          <w:szCs w:val="26"/>
        </w:rPr>
      </w:pPr>
      <w:r w:rsidRPr="009E10A6">
        <w:rPr>
          <w:sz w:val="26"/>
          <w:szCs w:val="26"/>
        </w:rPr>
        <w:lastRenderedPageBreak/>
        <w:t>Consultations of maps by the scholars are strictly prohibited. These are meant for Directorate of Border Affairs official use.</w:t>
      </w:r>
    </w:p>
    <w:p w:rsidR="005C3B3B" w:rsidRPr="009E10A6" w:rsidRDefault="005C3B3B" w:rsidP="005C3B3B">
      <w:pPr>
        <w:numPr>
          <w:ilvl w:val="0"/>
          <w:numId w:val="7"/>
        </w:numPr>
        <w:jc w:val="both"/>
        <w:rPr>
          <w:sz w:val="26"/>
          <w:szCs w:val="26"/>
        </w:rPr>
      </w:pPr>
      <w:r w:rsidRPr="009E10A6">
        <w:rPr>
          <w:sz w:val="26"/>
          <w:szCs w:val="26"/>
        </w:rPr>
        <w:t>Scholars should not mark/underline any documents/books supplied to them.</w:t>
      </w:r>
    </w:p>
    <w:p w:rsidR="005C3B3B" w:rsidRPr="009E10A6" w:rsidRDefault="005C3B3B" w:rsidP="005C3B3B">
      <w:pPr>
        <w:numPr>
          <w:ilvl w:val="0"/>
          <w:numId w:val="7"/>
        </w:numPr>
        <w:jc w:val="both"/>
        <w:rPr>
          <w:sz w:val="26"/>
          <w:szCs w:val="26"/>
        </w:rPr>
      </w:pPr>
      <w:r w:rsidRPr="009E10A6">
        <w:rPr>
          <w:sz w:val="26"/>
          <w:szCs w:val="26"/>
        </w:rPr>
        <w:t xml:space="preserve">Xeroxing facilities can be provided @ Rs.3 per copy in A4 size. However, entire file/books are not allowed to be </w:t>
      </w:r>
      <w:r w:rsidR="00872F9F" w:rsidRPr="009E10A6">
        <w:rPr>
          <w:sz w:val="26"/>
          <w:szCs w:val="26"/>
        </w:rPr>
        <w:t>Xeroxed</w:t>
      </w:r>
      <w:r w:rsidRPr="009E10A6">
        <w:rPr>
          <w:sz w:val="26"/>
          <w:szCs w:val="26"/>
        </w:rPr>
        <w:t>. The amount collected shall be credited to the Govt. revenue.</w:t>
      </w:r>
    </w:p>
    <w:p w:rsidR="005C3B3B" w:rsidRPr="009E10A6" w:rsidRDefault="005C3B3B" w:rsidP="005C3B3B">
      <w:pPr>
        <w:jc w:val="both"/>
        <w:rPr>
          <w:bCs/>
          <w:sz w:val="26"/>
          <w:szCs w:val="26"/>
        </w:rPr>
      </w:pPr>
    </w:p>
    <w:p w:rsidR="005C3B3B" w:rsidRPr="009E10A6" w:rsidRDefault="005C3B3B" w:rsidP="005C3B3B">
      <w:pPr>
        <w:ind w:firstLine="720"/>
        <w:jc w:val="both"/>
        <w:rPr>
          <w:bCs/>
          <w:sz w:val="26"/>
          <w:szCs w:val="26"/>
        </w:rPr>
      </w:pPr>
      <w:r w:rsidRPr="009E10A6">
        <w:rPr>
          <w:bCs/>
          <w:sz w:val="26"/>
          <w:szCs w:val="26"/>
        </w:rPr>
        <w:t>Other information’s relating to day to day Official files has been computerized in the Office Computers.</w:t>
      </w:r>
    </w:p>
    <w:p w:rsidR="005C3B3B" w:rsidRPr="009E10A6" w:rsidRDefault="005C3B3B" w:rsidP="005C3B3B">
      <w:pPr>
        <w:jc w:val="both"/>
        <w:rPr>
          <w:bCs/>
          <w:sz w:val="26"/>
          <w:szCs w:val="26"/>
        </w:rPr>
      </w:pPr>
    </w:p>
    <w:p w:rsidR="005C3B3B" w:rsidRPr="009E10A6" w:rsidRDefault="005C3B3B" w:rsidP="005C3B3B">
      <w:pPr>
        <w:jc w:val="center"/>
        <w:rPr>
          <w:b/>
          <w:bCs/>
          <w:sz w:val="26"/>
          <w:szCs w:val="26"/>
        </w:rPr>
      </w:pPr>
      <w:r w:rsidRPr="009E10A6">
        <w:rPr>
          <w:b/>
          <w:bCs/>
          <w:sz w:val="26"/>
          <w:szCs w:val="26"/>
          <w:u w:val="single"/>
        </w:rPr>
        <w:t>Manual – XV</w:t>
      </w:r>
      <w:r w:rsidRPr="009E10A6">
        <w:rPr>
          <w:b/>
          <w:bCs/>
          <w:sz w:val="26"/>
          <w:szCs w:val="26"/>
        </w:rPr>
        <w:t xml:space="preserve">: </w:t>
      </w:r>
    </w:p>
    <w:p w:rsidR="005C3B3B" w:rsidRPr="009E10A6" w:rsidRDefault="005C3B3B" w:rsidP="005C3B3B">
      <w:pPr>
        <w:jc w:val="center"/>
        <w:rPr>
          <w:b/>
          <w:bCs/>
          <w:sz w:val="26"/>
          <w:szCs w:val="26"/>
        </w:rPr>
      </w:pPr>
    </w:p>
    <w:p w:rsidR="005C3B3B" w:rsidRPr="009E10A6" w:rsidRDefault="005C3B3B" w:rsidP="005C3B3B">
      <w:pPr>
        <w:jc w:val="center"/>
        <w:rPr>
          <w:b/>
          <w:bCs/>
          <w:sz w:val="26"/>
          <w:szCs w:val="26"/>
        </w:rPr>
      </w:pPr>
      <w:r w:rsidRPr="009E10A6">
        <w:rPr>
          <w:b/>
          <w:bCs/>
          <w:sz w:val="26"/>
          <w:szCs w:val="26"/>
        </w:rPr>
        <w:t>Particulars of the facilities available to citizens for obtaining information.</w:t>
      </w:r>
    </w:p>
    <w:p w:rsidR="005C3B3B" w:rsidRPr="009E10A6" w:rsidRDefault="005C3B3B" w:rsidP="005C3B3B">
      <w:pPr>
        <w:jc w:val="both"/>
        <w:rPr>
          <w:bCs/>
          <w:sz w:val="26"/>
          <w:szCs w:val="26"/>
        </w:rPr>
      </w:pPr>
      <w:r w:rsidRPr="009E10A6">
        <w:rPr>
          <w:b/>
          <w:bCs/>
          <w:sz w:val="26"/>
          <w:szCs w:val="26"/>
        </w:rPr>
        <w:tab/>
      </w:r>
      <w:r w:rsidRPr="009E10A6">
        <w:rPr>
          <w:bCs/>
          <w:sz w:val="26"/>
          <w:szCs w:val="26"/>
        </w:rPr>
        <w:t>Information can be made available to the citizens by inspecting Records in the Office on all working days except Wednesday from 0930 hrs to 1630 hrs during Summer and 0900 hrs to 1600 hrs during Winter.</w:t>
      </w:r>
    </w:p>
    <w:p w:rsidR="005C3B3B" w:rsidRPr="009E10A6" w:rsidRDefault="005C3B3B" w:rsidP="005C3B3B">
      <w:pPr>
        <w:jc w:val="both"/>
        <w:rPr>
          <w:bCs/>
          <w:sz w:val="26"/>
          <w:szCs w:val="26"/>
        </w:rPr>
      </w:pPr>
      <w:r w:rsidRPr="009E10A6">
        <w:rPr>
          <w:bCs/>
          <w:sz w:val="26"/>
          <w:szCs w:val="26"/>
        </w:rPr>
        <w:tab/>
        <w:t xml:space="preserve">Information can also be made available through Notice Board, Press release through Local media. </w:t>
      </w:r>
    </w:p>
    <w:p w:rsidR="005C3B3B" w:rsidRPr="009E10A6" w:rsidRDefault="005C3B3B" w:rsidP="005C3B3B">
      <w:pPr>
        <w:jc w:val="both"/>
        <w:rPr>
          <w:sz w:val="26"/>
          <w:szCs w:val="26"/>
        </w:rPr>
      </w:pPr>
    </w:p>
    <w:p w:rsidR="005C3B3B" w:rsidRPr="009E10A6" w:rsidRDefault="005C3B3B" w:rsidP="002B759B">
      <w:pPr>
        <w:ind w:left="2880" w:firstLine="720"/>
        <w:rPr>
          <w:b/>
          <w:bCs/>
          <w:sz w:val="26"/>
          <w:szCs w:val="26"/>
        </w:rPr>
      </w:pPr>
      <w:r w:rsidRPr="009E10A6">
        <w:rPr>
          <w:b/>
          <w:bCs/>
          <w:sz w:val="26"/>
          <w:szCs w:val="26"/>
          <w:u w:val="single"/>
        </w:rPr>
        <w:t>Manual – XVI</w:t>
      </w:r>
      <w:r w:rsidRPr="009E10A6">
        <w:rPr>
          <w:b/>
          <w:bCs/>
          <w:sz w:val="26"/>
          <w:szCs w:val="26"/>
        </w:rPr>
        <w:t>:</w:t>
      </w:r>
    </w:p>
    <w:p w:rsidR="005C3B3B" w:rsidRPr="009E10A6" w:rsidRDefault="005C3B3B" w:rsidP="005C3B3B">
      <w:pPr>
        <w:jc w:val="center"/>
        <w:rPr>
          <w:b/>
          <w:sz w:val="26"/>
          <w:szCs w:val="26"/>
        </w:rPr>
      </w:pPr>
    </w:p>
    <w:p w:rsidR="005C3B3B" w:rsidRPr="009E10A6" w:rsidRDefault="005C3B3B" w:rsidP="005C3B3B">
      <w:pPr>
        <w:jc w:val="center"/>
        <w:rPr>
          <w:b/>
          <w:sz w:val="26"/>
          <w:szCs w:val="26"/>
        </w:rPr>
      </w:pPr>
      <w:r w:rsidRPr="009E10A6">
        <w:rPr>
          <w:b/>
          <w:sz w:val="26"/>
          <w:szCs w:val="26"/>
        </w:rPr>
        <w:t>The names, designations and other particulars of the Public Information Officers.</w:t>
      </w:r>
    </w:p>
    <w:p w:rsidR="005C3B3B" w:rsidRPr="009E10A6" w:rsidRDefault="005C3B3B" w:rsidP="005C3B3B">
      <w:pPr>
        <w:ind w:left="1985" w:hanging="1276"/>
        <w:rPr>
          <w:bCs/>
          <w:sz w:val="26"/>
          <w:szCs w:val="26"/>
        </w:rPr>
      </w:pPr>
    </w:p>
    <w:p w:rsidR="005C3B3B" w:rsidRPr="009E10A6" w:rsidRDefault="005C3B3B" w:rsidP="005C3B3B">
      <w:pPr>
        <w:ind w:left="1985" w:hanging="1276"/>
        <w:rPr>
          <w:sz w:val="26"/>
          <w:szCs w:val="26"/>
        </w:rPr>
      </w:pPr>
      <w:r w:rsidRPr="009E10A6">
        <w:rPr>
          <w:bCs/>
          <w:sz w:val="26"/>
          <w:szCs w:val="26"/>
        </w:rPr>
        <w:t>(A) Departmental Appellate Authority (DAA)</w:t>
      </w:r>
    </w:p>
    <w:p w:rsidR="00973633" w:rsidRDefault="005C3B3B" w:rsidP="005C3B3B">
      <w:pPr>
        <w:ind w:left="1985" w:hanging="545"/>
        <w:rPr>
          <w:sz w:val="26"/>
          <w:szCs w:val="26"/>
        </w:rPr>
      </w:pPr>
      <w:r w:rsidRPr="009E10A6">
        <w:rPr>
          <w:sz w:val="26"/>
          <w:szCs w:val="26"/>
        </w:rPr>
        <w:t xml:space="preserve">1. Name: </w:t>
      </w:r>
      <w:r w:rsidR="00973633">
        <w:rPr>
          <w:sz w:val="26"/>
          <w:szCs w:val="26"/>
        </w:rPr>
        <w:t>M.Patton, IAS</w:t>
      </w:r>
    </w:p>
    <w:p w:rsidR="005C3B3B" w:rsidRPr="009E10A6" w:rsidRDefault="005C3B3B" w:rsidP="005C3B3B">
      <w:pPr>
        <w:ind w:left="1985" w:hanging="545"/>
        <w:rPr>
          <w:sz w:val="26"/>
          <w:szCs w:val="26"/>
        </w:rPr>
      </w:pPr>
      <w:r w:rsidRPr="009E10A6">
        <w:rPr>
          <w:sz w:val="26"/>
          <w:szCs w:val="26"/>
        </w:rPr>
        <w:t xml:space="preserve">2. Designation: </w:t>
      </w:r>
      <w:r w:rsidR="006D1BA0">
        <w:rPr>
          <w:sz w:val="26"/>
          <w:szCs w:val="26"/>
        </w:rPr>
        <w:t>Principal</w:t>
      </w:r>
      <w:r w:rsidR="00CD211E">
        <w:rPr>
          <w:sz w:val="26"/>
          <w:szCs w:val="26"/>
        </w:rPr>
        <w:t xml:space="preserve"> Secretary </w:t>
      </w:r>
      <w:r w:rsidRPr="009E10A6">
        <w:rPr>
          <w:sz w:val="26"/>
          <w:szCs w:val="26"/>
        </w:rPr>
        <w:t>&amp; Ex-Officio Director.</w:t>
      </w:r>
    </w:p>
    <w:p w:rsidR="00CD211E" w:rsidRDefault="005C3B3B" w:rsidP="005C3B3B">
      <w:pPr>
        <w:ind w:left="1985" w:hanging="545"/>
        <w:rPr>
          <w:sz w:val="26"/>
          <w:szCs w:val="26"/>
        </w:rPr>
      </w:pPr>
      <w:r w:rsidRPr="009E10A6">
        <w:rPr>
          <w:sz w:val="26"/>
          <w:szCs w:val="26"/>
        </w:rPr>
        <w:t xml:space="preserve">3. Phone: 0370- 2290470 (O) </w:t>
      </w:r>
    </w:p>
    <w:p w:rsidR="005C3B3B" w:rsidRPr="009E10A6" w:rsidRDefault="005C3B3B" w:rsidP="005C3B3B">
      <w:pPr>
        <w:ind w:left="1985" w:hanging="545"/>
        <w:rPr>
          <w:sz w:val="26"/>
          <w:szCs w:val="26"/>
        </w:rPr>
      </w:pPr>
      <w:r w:rsidRPr="009E10A6">
        <w:rPr>
          <w:sz w:val="26"/>
          <w:szCs w:val="26"/>
        </w:rPr>
        <w:t>4. Address: Directorate of Border Affairs</w:t>
      </w:r>
    </w:p>
    <w:p w:rsidR="005C3B3B" w:rsidRPr="009E10A6" w:rsidRDefault="005C3B3B" w:rsidP="005C3B3B">
      <w:pPr>
        <w:ind w:left="1985" w:hanging="545"/>
        <w:rPr>
          <w:sz w:val="26"/>
          <w:szCs w:val="26"/>
        </w:rPr>
      </w:pPr>
    </w:p>
    <w:p w:rsidR="005C3B3B" w:rsidRPr="009E10A6" w:rsidRDefault="005C3B3B" w:rsidP="005C3B3B">
      <w:pPr>
        <w:ind w:left="1985" w:hanging="1276"/>
        <w:rPr>
          <w:sz w:val="26"/>
          <w:szCs w:val="26"/>
        </w:rPr>
      </w:pPr>
      <w:r w:rsidRPr="009E10A6">
        <w:rPr>
          <w:bCs/>
          <w:sz w:val="26"/>
          <w:szCs w:val="26"/>
        </w:rPr>
        <w:t>(B) Public Information Officer (PIO)</w:t>
      </w:r>
    </w:p>
    <w:p w:rsidR="005C3B3B" w:rsidRPr="00143761" w:rsidRDefault="005C3B3B" w:rsidP="005C3B3B">
      <w:pPr>
        <w:ind w:left="1985" w:hanging="545"/>
        <w:rPr>
          <w:color w:val="FF0000"/>
        </w:rPr>
      </w:pPr>
      <w:r w:rsidRPr="002B759B">
        <w:t>1. Name: Shri. P. Yikishe Zimo</w:t>
      </w:r>
    </w:p>
    <w:p w:rsidR="005C3B3B" w:rsidRPr="002B759B" w:rsidRDefault="005C3B3B" w:rsidP="005C3B3B">
      <w:pPr>
        <w:ind w:left="1985" w:hanging="545"/>
      </w:pPr>
      <w:r w:rsidRPr="0079118A">
        <w:t>2</w:t>
      </w:r>
      <w:r w:rsidRPr="0079118A">
        <w:rPr>
          <w:bCs/>
          <w:sz w:val="26"/>
          <w:szCs w:val="26"/>
        </w:rPr>
        <w:t xml:space="preserve">. Designation: </w:t>
      </w:r>
      <w:r w:rsidR="00143761" w:rsidRPr="0079118A">
        <w:rPr>
          <w:bCs/>
          <w:sz w:val="26"/>
          <w:szCs w:val="26"/>
        </w:rPr>
        <w:t>Joint</w:t>
      </w:r>
      <w:r w:rsidR="00143761">
        <w:t xml:space="preserve"> </w:t>
      </w:r>
      <w:r w:rsidR="00F66893">
        <w:t>D</w:t>
      </w:r>
      <w:r w:rsidR="00143761" w:rsidRPr="002B759B">
        <w:t>irector</w:t>
      </w:r>
    </w:p>
    <w:p w:rsidR="005C3B3B" w:rsidRPr="002B759B" w:rsidRDefault="005C3B3B" w:rsidP="005C3B3B">
      <w:pPr>
        <w:ind w:left="1985" w:hanging="545"/>
      </w:pPr>
      <w:r w:rsidRPr="002B759B">
        <w:t xml:space="preserve">3. Phone: 0370-2290475 (O) </w:t>
      </w:r>
      <w:r w:rsidR="00157B00">
        <w:t>8974747592</w:t>
      </w:r>
      <w:r w:rsidRPr="002B759B">
        <w:t xml:space="preserve"> (M)</w:t>
      </w:r>
    </w:p>
    <w:p w:rsidR="005C3B3B" w:rsidRPr="002B759B" w:rsidRDefault="005C3B3B" w:rsidP="005C3B3B">
      <w:pPr>
        <w:ind w:left="1985" w:hanging="545"/>
      </w:pPr>
      <w:r w:rsidRPr="002B759B">
        <w:t>4. Address: Directorate of Border Affairs.</w:t>
      </w:r>
    </w:p>
    <w:p w:rsidR="005C3B3B" w:rsidRPr="009E10A6" w:rsidRDefault="005C3B3B" w:rsidP="005C3B3B">
      <w:pPr>
        <w:ind w:left="1985" w:hanging="545"/>
        <w:rPr>
          <w:sz w:val="26"/>
          <w:szCs w:val="26"/>
        </w:rPr>
      </w:pPr>
    </w:p>
    <w:p w:rsidR="005C3B3B" w:rsidRPr="009E10A6" w:rsidRDefault="005C3B3B" w:rsidP="005C3B3B">
      <w:pPr>
        <w:jc w:val="center"/>
        <w:rPr>
          <w:b/>
          <w:sz w:val="26"/>
          <w:szCs w:val="26"/>
        </w:rPr>
      </w:pPr>
    </w:p>
    <w:p w:rsidR="005C3B3B" w:rsidRPr="009E10A6" w:rsidRDefault="005C3B3B" w:rsidP="005C3B3B">
      <w:pPr>
        <w:rPr>
          <w:b/>
          <w:sz w:val="26"/>
          <w:szCs w:val="26"/>
        </w:rPr>
      </w:pPr>
    </w:p>
    <w:p w:rsidR="005C3B3B" w:rsidRPr="009E10A6" w:rsidRDefault="005C3B3B" w:rsidP="005C3B3B">
      <w:pPr>
        <w:jc w:val="center"/>
        <w:rPr>
          <w:b/>
          <w:sz w:val="26"/>
          <w:szCs w:val="26"/>
        </w:rPr>
      </w:pPr>
      <w:r w:rsidRPr="009E10A6">
        <w:rPr>
          <w:b/>
          <w:sz w:val="26"/>
          <w:szCs w:val="26"/>
        </w:rPr>
        <w:t>Manual-XVII</w:t>
      </w:r>
    </w:p>
    <w:p w:rsidR="005C3B3B" w:rsidRPr="009E10A6" w:rsidRDefault="005C3B3B" w:rsidP="005C3B3B">
      <w:pPr>
        <w:jc w:val="center"/>
        <w:rPr>
          <w:b/>
          <w:sz w:val="26"/>
          <w:szCs w:val="26"/>
        </w:rPr>
      </w:pPr>
    </w:p>
    <w:p w:rsidR="005C3B3B" w:rsidRPr="009E10A6" w:rsidRDefault="005C3B3B" w:rsidP="005C3B3B">
      <w:pPr>
        <w:jc w:val="center"/>
        <w:rPr>
          <w:b/>
          <w:sz w:val="26"/>
          <w:szCs w:val="26"/>
        </w:rPr>
      </w:pPr>
      <w:r w:rsidRPr="009E10A6">
        <w:rPr>
          <w:b/>
          <w:sz w:val="26"/>
          <w:szCs w:val="26"/>
        </w:rPr>
        <w:t>Such other information as may be prescribed; and thereafter update these publications every year.</w:t>
      </w:r>
    </w:p>
    <w:p w:rsidR="005C3B3B" w:rsidRPr="009E10A6" w:rsidRDefault="005C3B3B" w:rsidP="005C3B3B">
      <w:pPr>
        <w:jc w:val="center"/>
        <w:rPr>
          <w:b/>
          <w:sz w:val="26"/>
          <w:szCs w:val="26"/>
        </w:rPr>
      </w:pPr>
    </w:p>
    <w:p w:rsidR="005C3B3B" w:rsidRPr="009E10A6" w:rsidRDefault="005C3B3B" w:rsidP="005C3B3B">
      <w:pPr>
        <w:jc w:val="both"/>
        <w:rPr>
          <w:sz w:val="26"/>
          <w:szCs w:val="26"/>
        </w:rPr>
      </w:pPr>
      <w:r w:rsidRPr="009E10A6">
        <w:rPr>
          <w:sz w:val="26"/>
          <w:szCs w:val="26"/>
        </w:rPr>
        <w:tab/>
        <w:t>In the month of January of every year, the Department will initiate for updating the information given in this manual and furnish the updated publication to the Chief Information Commission by the last week of April in the same year.</w:t>
      </w:r>
    </w:p>
    <w:p w:rsidR="004304B0" w:rsidRPr="009E10A6" w:rsidRDefault="004304B0">
      <w:pPr>
        <w:rPr>
          <w:sz w:val="26"/>
          <w:szCs w:val="26"/>
        </w:rPr>
      </w:pPr>
    </w:p>
    <w:sectPr w:rsidR="004304B0" w:rsidRPr="009E10A6" w:rsidSect="005B41CC">
      <w:headerReference w:type="even" r:id="rId9"/>
      <w:headerReference w:type="default" r:id="rId10"/>
      <w:footerReference w:type="even" r:id="rId11"/>
      <w:footerReference w:type="default" r:id="rId12"/>
      <w:pgSz w:w="11907" w:h="16839" w:code="9"/>
      <w:pgMar w:top="0" w:right="927" w:bottom="900" w:left="126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06" w:rsidRDefault="003C3206" w:rsidP="002C2A76">
      <w:r>
        <w:separator/>
      </w:r>
    </w:p>
  </w:endnote>
  <w:endnote w:type="continuationSeparator" w:id="1">
    <w:p w:rsidR="003C3206" w:rsidRDefault="003C3206" w:rsidP="002C2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7A" w:rsidRDefault="002E4986" w:rsidP="009E10A6">
    <w:pPr>
      <w:pStyle w:val="Footer"/>
      <w:framePr w:wrap="around" w:vAnchor="text" w:hAnchor="margin" w:xAlign="center" w:y="1"/>
      <w:rPr>
        <w:rStyle w:val="PageNumber"/>
      </w:rPr>
    </w:pPr>
    <w:r>
      <w:rPr>
        <w:rStyle w:val="PageNumber"/>
      </w:rPr>
      <w:fldChar w:fldCharType="begin"/>
    </w:r>
    <w:r w:rsidR="0057287A">
      <w:rPr>
        <w:rStyle w:val="PageNumber"/>
      </w:rPr>
      <w:instrText xml:space="preserve">PAGE  </w:instrText>
    </w:r>
    <w:r>
      <w:rPr>
        <w:rStyle w:val="PageNumber"/>
      </w:rPr>
      <w:fldChar w:fldCharType="end"/>
    </w:r>
  </w:p>
  <w:p w:rsidR="0057287A" w:rsidRDefault="00572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7A" w:rsidRDefault="002E4986">
    <w:pPr>
      <w:pStyle w:val="Footer"/>
      <w:jc w:val="center"/>
    </w:pPr>
    <w:fldSimple w:instr=" PAGE   \* MERGEFORMAT ">
      <w:r w:rsidR="00FD15C1">
        <w:rPr>
          <w:noProof/>
        </w:rPr>
        <w:t>1</w:t>
      </w:r>
    </w:fldSimple>
  </w:p>
  <w:p w:rsidR="0057287A" w:rsidRDefault="00572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06" w:rsidRDefault="003C3206" w:rsidP="002C2A76">
      <w:r>
        <w:separator/>
      </w:r>
    </w:p>
  </w:footnote>
  <w:footnote w:type="continuationSeparator" w:id="1">
    <w:p w:rsidR="003C3206" w:rsidRDefault="003C3206" w:rsidP="002C2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7A" w:rsidRDefault="002E4986" w:rsidP="009E10A6">
    <w:pPr>
      <w:pStyle w:val="Header"/>
      <w:framePr w:wrap="around" w:vAnchor="text" w:hAnchor="margin" w:xAlign="right" w:y="1"/>
      <w:rPr>
        <w:rStyle w:val="PageNumber"/>
      </w:rPr>
    </w:pPr>
    <w:r>
      <w:rPr>
        <w:rStyle w:val="PageNumber"/>
      </w:rPr>
      <w:fldChar w:fldCharType="begin"/>
    </w:r>
    <w:r w:rsidR="0057287A">
      <w:rPr>
        <w:rStyle w:val="PageNumber"/>
      </w:rPr>
      <w:instrText xml:space="preserve">PAGE  </w:instrText>
    </w:r>
    <w:r>
      <w:rPr>
        <w:rStyle w:val="PageNumber"/>
      </w:rPr>
      <w:fldChar w:fldCharType="end"/>
    </w:r>
  </w:p>
  <w:p w:rsidR="0057287A" w:rsidRDefault="0057287A" w:rsidP="009E10A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7A" w:rsidRDefault="0057287A" w:rsidP="009E10A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1F2"/>
    <w:multiLevelType w:val="hybridMultilevel"/>
    <w:tmpl w:val="FB14F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8C61EC"/>
    <w:multiLevelType w:val="hybridMultilevel"/>
    <w:tmpl w:val="FF003314"/>
    <w:lvl w:ilvl="0" w:tplc="63E0EC6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D84D09"/>
    <w:multiLevelType w:val="hybridMultilevel"/>
    <w:tmpl w:val="53DEEA64"/>
    <w:lvl w:ilvl="0" w:tplc="35DA49D2">
      <w:start w:val="1"/>
      <w:numFmt w:val="decimal"/>
      <w:lvlText w:val="%1."/>
      <w:lvlJc w:val="left"/>
      <w:pPr>
        <w:ind w:left="720" w:hanging="360"/>
      </w:pPr>
      <w:rPr>
        <w:rFonts w:ascii="Verdana" w:hAnsi="Verdana" w:hint="default"/>
        <w:b/>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AB43DE"/>
    <w:multiLevelType w:val="hybridMultilevel"/>
    <w:tmpl w:val="48928F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DB12484"/>
    <w:multiLevelType w:val="hybridMultilevel"/>
    <w:tmpl w:val="AB82436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EC15BD2"/>
    <w:multiLevelType w:val="hybridMultilevel"/>
    <w:tmpl w:val="8A345D5A"/>
    <w:lvl w:ilvl="0" w:tplc="98C404AC">
      <w:start w:val="1"/>
      <w:numFmt w:val="lowerRoman"/>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B4B4716"/>
    <w:multiLevelType w:val="hybridMultilevel"/>
    <w:tmpl w:val="BCF6BE40"/>
    <w:lvl w:ilvl="0" w:tplc="270C40FC">
      <w:start w:val="1"/>
      <w:numFmt w:val="lowerRoman"/>
      <w:lvlText w:val="(%1)"/>
      <w:lvlJc w:val="left"/>
      <w:pPr>
        <w:ind w:left="135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D933A1F"/>
    <w:multiLevelType w:val="hybridMultilevel"/>
    <w:tmpl w:val="E1EEFED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C3B3B"/>
    <w:rsid w:val="00005413"/>
    <w:rsid w:val="0000666A"/>
    <w:rsid w:val="00011C09"/>
    <w:rsid w:val="00044B72"/>
    <w:rsid w:val="00045190"/>
    <w:rsid w:val="000A6E22"/>
    <w:rsid w:val="000B59AE"/>
    <w:rsid w:val="000D204B"/>
    <w:rsid w:val="000D29E3"/>
    <w:rsid w:val="000E3016"/>
    <w:rsid w:val="0010053B"/>
    <w:rsid w:val="00124992"/>
    <w:rsid w:val="00143761"/>
    <w:rsid w:val="00157B00"/>
    <w:rsid w:val="001779A8"/>
    <w:rsid w:val="0018102B"/>
    <w:rsid w:val="001955BC"/>
    <w:rsid w:val="001A7979"/>
    <w:rsid w:val="001D4186"/>
    <w:rsid w:val="00204A88"/>
    <w:rsid w:val="00210AF4"/>
    <w:rsid w:val="002150F6"/>
    <w:rsid w:val="00225642"/>
    <w:rsid w:val="002605BC"/>
    <w:rsid w:val="00264EDC"/>
    <w:rsid w:val="002707F8"/>
    <w:rsid w:val="002745E2"/>
    <w:rsid w:val="00282D90"/>
    <w:rsid w:val="002B6C34"/>
    <w:rsid w:val="002B759B"/>
    <w:rsid w:val="002C2A76"/>
    <w:rsid w:val="002E4986"/>
    <w:rsid w:val="00310BE0"/>
    <w:rsid w:val="003118C7"/>
    <w:rsid w:val="00343F93"/>
    <w:rsid w:val="00364E74"/>
    <w:rsid w:val="003C255B"/>
    <w:rsid w:val="003C3206"/>
    <w:rsid w:val="003F2642"/>
    <w:rsid w:val="003F2F56"/>
    <w:rsid w:val="004304B0"/>
    <w:rsid w:val="00453063"/>
    <w:rsid w:val="00472922"/>
    <w:rsid w:val="004801FD"/>
    <w:rsid w:val="004B5437"/>
    <w:rsid w:val="004F387F"/>
    <w:rsid w:val="004F5BB1"/>
    <w:rsid w:val="00503B4D"/>
    <w:rsid w:val="005047AE"/>
    <w:rsid w:val="00511C87"/>
    <w:rsid w:val="00526021"/>
    <w:rsid w:val="00532843"/>
    <w:rsid w:val="005448E8"/>
    <w:rsid w:val="00545BB9"/>
    <w:rsid w:val="00546F9F"/>
    <w:rsid w:val="0057287A"/>
    <w:rsid w:val="00573A6F"/>
    <w:rsid w:val="005B41CC"/>
    <w:rsid w:val="005C3B3B"/>
    <w:rsid w:val="005D21D7"/>
    <w:rsid w:val="005D4D8F"/>
    <w:rsid w:val="005D6832"/>
    <w:rsid w:val="005F5F8F"/>
    <w:rsid w:val="00602BAA"/>
    <w:rsid w:val="00635526"/>
    <w:rsid w:val="00646A26"/>
    <w:rsid w:val="0065497B"/>
    <w:rsid w:val="00686CB6"/>
    <w:rsid w:val="006B3620"/>
    <w:rsid w:val="006D1BA0"/>
    <w:rsid w:val="006F27EE"/>
    <w:rsid w:val="006F7280"/>
    <w:rsid w:val="0071027A"/>
    <w:rsid w:val="00716D7B"/>
    <w:rsid w:val="0073031D"/>
    <w:rsid w:val="00730954"/>
    <w:rsid w:val="0073612C"/>
    <w:rsid w:val="0079118A"/>
    <w:rsid w:val="007C3BE1"/>
    <w:rsid w:val="007D5080"/>
    <w:rsid w:val="007F7A76"/>
    <w:rsid w:val="00801F00"/>
    <w:rsid w:val="008158C0"/>
    <w:rsid w:val="00815F76"/>
    <w:rsid w:val="00826952"/>
    <w:rsid w:val="00832D67"/>
    <w:rsid w:val="00835183"/>
    <w:rsid w:val="0084210B"/>
    <w:rsid w:val="00867489"/>
    <w:rsid w:val="00872F9F"/>
    <w:rsid w:val="008B2864"/>
    <w:rsid w:val="008B403F"/>
    <w:rsid w:val="008D7292"/>
    <w:rsid w:val="008F2DF4"/>
    <w:rsid w:val="00900388"/>
    <w:rsid w:val="0090280C"/>
    <w:rsid w:val="009107F7"/>
    <w:rsid w:val="00910D7E"/>
    <w:rsid w:val="00917B73"/>
    <w:rsid w:val="00973633"/>
    <w:rsid w:val="009C31A1"/>
    <w:rsid w:val="009E10A6"/>
    <w:rsid w:val="00A167B7"/>
    <w:rsid w:val="00A82801"/>
    <w:rsid w:val="00AC15A3"/>
    <w:rsid w:val="00AC45B1"/>
    <w:rsid w:val="00AC560A"/>
    <w:rsid w:val="00AD4DA7"/>
    <w:rsid w:val="00AF61BA"/>
    <w:rsid w:val="00B22ADB"/>
    <w:rsid w:val="00B27BDE"/>
    <w:rsid w:val="00B674D7"/>
    <w:rsid w:val="00B964A1"/>
    <w:rsid w:val="00BA4BD1"/>
    <w:rsid w:val="00BB474B"/>
    <w:rsid w:val="00BD29CA"/>
    <w:rsid w:val="00BD5932"/>
    <w:rsid w:val="00BD7965"/>
    <w:rsid w:val="00BE222E"/>
    <w:rsid w:val="00BE30DC"/>
    <w:rsid w:val="00BF391B"/>
    <w:rsid w:val="00C0062E"/>
    <w:rsid w:val="00C06683"/>
    <w:rsid w:val="00C13012"/>
    <w:rsid w:val="00C13852"/>
    <w:rsid w:val="00C15D1B"/>
    <w:rsid w:val="00C16331"/>
    <w:rsid w:val="00C359CE"/>
    <w:rsid w:val="00C70133"/>
    <w:rsid w:val="00C77DCF"/>
    <w:rsid w:val="00CD211E"/>
    <w:rsid w:val="00D04B78"/>
    <w:rsid w:val="00D3379E"/>
    <w:rsid w:val="00D506BC"/>
    <w:rsid w:val="00D550D9"/>
    <w:rsid w:val="00D81B09"/>
    <w:rsid w:val="00D9363B"/>
    <w:rsid w:val="00D93FA1"/>
    <w:rsid w:val="00E20329"/>
    <w:rsid w:val="00E2435F"/>
    <w:rsid w:val="00E25503"/>
    <w:rsid w:val="00E34BBC"/>
    <w:rsid w:val="00E4028C"/>
    <w:rsid w:val="00E572A2"/>
    <w:rsid w:val="00E5774E"/>
    <w:rsid w:val="00E6124D"/>
    <w:rsid w:val="00E768B0"/>
    <w:rsid w:val="00E90B68"/>
    <w:rsid w:val="00E93BDA"/>
    <w:rsid w:val="00EB496F"/>
    <w:rsid w:val="00EC369C"/>
    <w:rsid w:val="00F036BC"/>
    <w:rsid w:val="00F06C54"/>
    <w:rsid w:val="00F3655B"/>
    <w:rsid w:val="00F40A23"/>
    <w:rsid w:val="00F4405F"/>
    <w:rsid w:val="00F558A7"/>
    <w:rsid w:val="00F614EE"/>
    <w:rsid w:val="00F66893"/>
    <w:rsid w:val="00F7231E"/>
    <w:rsid w:val="00F80E7C"/>
    <w:rsid w:val="00F92864"/>
    <w:rsid w:val="00FB5EE3"/>
    <w:rsid w:val="00FD15C1"/>
    <w:rsid w:val="00FD61D6"/>
    <w:rsid w:val="00FF6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3B3B"/>
    <w:pPr>
      <w:tabs>
        <w:tab w:val="center" w:pos="4320"/>
        <w:tab w:val="right" w:pos="8640"/>
      </w:tabs>
    </w:pPr>
  </w:style>
  <w:style w:type="character" w:customStyle="1" w:styleId="FooterChar">
    <w:name w:val="Footer Char"/>
    <w:basedOn w:val="DefaultParagraphFont"/>
    <w:link w:val="Footer"/>
    <w:uiPriority w:val="99"/>
    <w:rsid w:val="005C3B3B"/>
    <w:rPr>
      <w:rFonts w:ascii="Times New Roman" w:eastAsia="Times New Roman" w:hAnsi="Times New Roman" w:cs="Times New Roman"/>
      <w:sz w:val="24"/>
      <w:szCs w:val="24"/>
    </w:rPr>
  </w:style>
  <w:style w:type="character" w:styleId="PageNumber">
    <w:name w:val="page number"/>
    <w:basedOn w:val="DefaultParagraphFont"/>
    <w:rsid w:val="005C3B3B"/>
  </w:style>
  <w:style w:type="paragraph" w:styleId="Header">
    <w:name w:val="header"/>
    <w:basedOn w:val="Normal"/>
    <w:link w:val="HeaderChar"/>
    <w:rsid w:val="005C3B3B"/>
    <w:pPr>
      <w:tabs>
        <w:tab w:val="center" w:pos="4320"/>
        <w:tab w:val="right" w:pos="8640"/>
      </w:tabs>
    </w:pPr>
  </w:style>
  <w:style w:type="character" w:customStyle="1" w:styleId="HeaderChar">
    <w:name w:val="Header Char"/>
    <w:basedOn w:val="DefaultParagraphFont"/>
    <w:link w:val="Header"/>
    <w:rsid w:val="005C3B3B"/>
    <w:rPr>
      <w:rFonts w:ascii="Times New Roman" w:eastAsia="Times New Roman" w:hAnsi="Times New Roman" w:cs="Times New Roman"/>
      <w:sz w:val="24"/>
      <w:szCs w:val="24"/>
    </w:rPr>
  </w:style>
  <w:style w:type="paragraph" w:styleId="NormalWeb">
    <w:name w:val="Normal (Web)"/>
    <w:basedOn w:val="Normal"/>
    <w:uiPriority w:val="99"/>
    <w:unhideWhenUsed/>
    <w:rsid w:val="005C3B3B"/>
    <w:pPr>
      <w:spacing w:before="100" w:beforeAutospacing="1" w:after="100" w:afterAutospacing="1"/>
    </w:pPr>
    <w:rPr>
      <w:lang w:val="en-IN" w:eastAsia="en-IN"/>
    </w:rPr>
  </w:style>
  <w:style w:type="character" w:styleId="Strong">
    <w:name w:val="Strong"/>
    <w:basedOn w:val="DefaultParagraphFont"/>
    <w:uiPriority w:val="22"/>
    <w:qFormat/>
    <w:rsid w:val="005C3B3B"/>
    <w:rPr>
      <w:b/>
      <w:bCs/>
    </w:rPr>
  </w:style>
  <w:style w:type="paragraph" w:styleId="ListParagraph">
    <w:name w:val="List Paragraph"/>
    <w:basedOn w:val="Normal"/>
    <w:uiPriority w:val="34"/>
    <w:qFormat/>
    <w:rsid w:val="00EB496F"/>
    <w:pPr>
      <w:ind w:left="720"/>
      <w:contextualSpacing/>
    </w:pPr>
  </w:style>
  <w:style w:type="paragraph" w:styleId="NoSpacing">
    <w:name w:val="No Spacing"/>
    <w:uiPriority w:val="1"/>
    <w:qFormat/>
    <w:rsid w:val="00EB496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divs>
    <w:div w:id="52240381">
      <w:bodyDiv w:val="1"/>
      <w:marLeft w:val="0"/>
      <w:marRight w:val="0"/>
      <w:marTop w:val="0"/>
      <w:marBottom w:val="0"/>
      <w:divBdr>
        <w:top w:val="none" w:sz="0" w:space="0" w:color="auto"/>
        <w:left w:val="none" w:sz="0" w:space="0" w:color="auto"/>
        <w:bottom w:val="none" w:sz="0" w:space="0" w:color="auto"/>
        <w:right w:val="none" w:sz="0" w:space="0" w:color="auto"/>
      </w:divBdr>
    </w:div>
    <w:div w:id="547843636">
      <w:bodyDiv w:val="1"/>
      <w:marLeft w:val="0"/>
      <w:marRight w:val="0"/>
      <w:marTop w:val="0"/>
      <w:marBottom w:val="0"/>
      <w:divBdr>
        <w:top w:val="none" w:sz="0" w:space="0" w:color="auto"/>
        <w:left w:val="none" w:sz="0" w:space="0" w:color="auto"/>
        <w:bottom w:val="none" w:sz="0" w:space="0" w:color="auto"/>
        <w:right w:val="none" w:sz="0" w:space="0" w:color="auto"/>
      </w:divBdr>
    </w:div>
    <w:div w:id="1439059121">
      <w:bodyDiv w:val="1"/>
      <w:marLeft w:val="0"/>
      <w:marRight w:val="0"/>
      <w:marTop w:val="0"/>
      <w:marBottom w:val="0"/>
      <w:divBdr>
        <w:top w:val="none" w:sz="0" w:space="0" w:color="auto"/>
        <w:left w:val="none" w:sz="0" w:space="0" w:color="auto"/>
        <w:bottom w:val="none" w:sz="0" w:space="0" w:color="auto"/>
        <w:right w:val="none" w:sz="0" w:space="0" w:color="auto"/>
      </w:divBdr>
    </w:div>
    <w:div w:id="1677804258">
      <w:bodyDiv w:val="1"/>
      <w:marLeft w:val="0"/>
      <w:marRight w:val="0"/>
      <w:marTop w:val="0"/>
      <w:marBottom w:val="0"/>
      <w:divBdr>
        <w:top w:val="none" w:sz="0" w:space="0" w:color="auto"/>
        <w:left w:val="none" w:sz="0" w:space="0" w:color="auto"/>
        <w:bottom w:val="none" w:sz="0" w:space="0" w:color="auto"/>
        <w:right w:val="none" w:sz="0" w:space="0" w:color="auto"/>
      </w:divBdr>
    </w:div>
    <w:div w:id="19150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sic.gov.in/chapter/art&amp;culture/manual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3A1D-C859-49CF-A53A-B9EECD74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Client-1</cp:lastModifiedBy>
  <cp:revision>2</cp:revision>
  <cp:lastPrinted>2020-05-20T06:39:00Z</cp:lastPrinted>
  <dcterms:created xsi:type="dcterms:W3CDTF">2020-05-22T06:08:00Z</dcterms:created>
  <dcterms:modified xsi:type="dcterms:W3CDTF">2020-05-22T06:08:00Z</dcterms:modified>
</cp:coreProperties>
</file>